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92D21" w14:textId="77777777" w:rsidR="00AD61FD" w:rsidRDefault="00AD61FD">
      <w:pPr>
        <w:ind w:left="7080"/>
        <w:rPr>
          <w:rFonts w:ascii="Verdana" w:hAnsi="Verdana"/>
          <w:highlight w:val="yellow"/>
        </w:rPr>
      </w:pPr>
    </w:p>
    <w:p w14:paraId="4B6546C5" w14:textId="77777777" w:rsidR="00AD61FD" w:rsidRDefault="00AD61FD">
      <w:pPr>
        <w:ind w:left="7080"/>
        <w:rPr>
          <w:rFonts w:ascii="Verdana" w:hAnsi="Verdana"/>
          <w:highlight w:val="yellow"/>
        </w:rPr>
      </w:pPr>
    </w:p>
    <w:p w14:paraId="0758D01B" w14:textId="77777777" w:rsidR="00AD61FD" w:rsidRDefault="00AD61FD">
      <w:pPr>
        <w:ind w:left="7080"/>
        <w:rPr>
          <w:rFonts w:ascii="Verdana" w:hAnsi="Verdana"/>
          <w:highlight w:val="yellow"/>
        </w:rPr>
      </w:pPr>
    </w:p>
    <w:p w14:paraId="75345BCB" w14:textId="1DEC9EF7" w:rsidR="00AD61FD" w:rsidRDefault="0047076C" w:rsidP="009E1BF7">
      <w:pPr>
        <w:jc w:val="right"/>
        <w:rPr>
          <w:rFonts w:ascii="Verdana" w:hAnsi="Verdana"/>
        </w:rPr>
      </w:pPr>
      <w:r w:rsidRPr="005A7D71">
        <w:rPr>
          <w:rFonts w:ascii="Verdana" w:hAnsi="Verdana"/>
        </w:rPr>
        <w:t>DATE :</w:t>
      </w:r>
      <w:r w:rsidR="00B97D7C" w:rsidRPr="005A7D71">
        <w:rPr>
          <w:rFonts w:ascii="Verdana" w:hAnsi="Verdana"/>
        </w:rPr>
        <w:t xml:space="preserve"> </w:t>
      </w:r>
      <w:r w:rsidR="005A7D71" w:rsidRPr="005A7D71">
        <w:rPr>
          <w:rFonts w:ascii="Verdana" w:hAnsi="Verdana"/>
        </w:rPr>
        <w:t>le</w:t>
      </w:r>
      <w:r w:rsidR="005A7D71">
        <w:rPr>
          <w:rFonts w:ascii="Verdana" w:hAnsi="Verdana"/>
        </w:rPr>
        <w:t xml:space="preserve"> </w:t>
      </w:r>
      <w:r w:rsidR="009E1BF7">
        <w:rPr>
          <w:rFonts w:ascii="Verdana" w:hAnsi="Verdana"/>
        </w:rPr>
        <w:t xml:space="preserve">21 octobre </w:t>
      </w:r>
      <w:r w:rsidR="00D33088">
        <w:rPr>
          <w:rFonts w:ascii="Verdana" w:hAnsi="Verdana"/>
        </w:rPr>
        <w:t>2020</w:t>
      </w:r>
    </w:p>
    <w:p w14:paraId="74B27F97" w14:textId="77777777" w:rsidR="00AD61FD"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PREMIER APPEL </w:t>
      </w:r>
    </w:p>
    <w:p w14:paraId="7ED5C601" w14:textId="7AFEB7C4" w:rsidR="00AD61FD" w:rsidRPr="00B97D7C"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A </w:t>
      </w:r>
      <w:r w:rsidRPr="00B97D7C">
        <w:rPr>
          <w:rFonts w:ascii="Verdana" w:hAnsi="Verdana"/>
          <w:b/>
        </w:rPr>
        <w:t>CANDIDATURES A UNE FONCTION DE DIRECTEUR</w:t>
      </w:r>
      <w:r w:rsidR="009A0572">
        <w:rPr>
          <w:rFonts w:ascii="Verdana" w:hAnsi="Verdana"/>
          <w:b/>
        </w:rPr>
        <w:t xml:space="preserve"> (H/F/X)</w:t>
      </w:r>
      <w:r w:rsidRPr="00B97D7C">
        <w:rPr>
          <w:rFonts w:ascii="Verdana" w:hAnsi="Verdana"/>
          <w:b/>
        </w:rPr>
        <w:t xml:space="preserve"> </w:t>
      </w:r>
    </w:p>
    <w:p w14:paraId="6A1A01D5" w14:textId="77777777" w:rsidR="00AD61FD" w:rsidRPr="00B97D7C"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sidRPr="00B97D7C">
        <w:rPr>
          <w:rFonts w:ascii="Verdana" w:hAnsi="Verdana"/>
          <w:b/>
        </w:rPr>
        <w:t xml:space="preserve">DANS UNE ECOLE </w:t>
      </w:r>
    </w:p>
    <w:p w14:paraId="3EDFF7BE" w14:textId="5C0FCD16" w:rsidR="00D965DC" w:rsidRPr="00B97D7C" w:rsidRDefault="00D965DC" w:rsidP="00AD4295">
      <w:pPr>
        <w:pBdr>
          <w:top w:val="single" w:sz="4" w:space="1" w:color="000000"/>
          <w:left w:val="single" w:sz="4" w:space="4" w:color="000000"/>
          <w:bottom w:val="single" w:sz="4" w:space="1" w:color="000000"/>
          <w:right w:val="single" w:sz="4" w:space="4" w:color="000000"/>
        </w:pBdr>
        <w:jc w:val="center"/>
        <w:rPr>
          <w:rFonts w:ascii="Verdana" w:hAnsi="Verdana"/>
          <w:b/>
        </w:rPr>
      </w:pPr>
      <w:r w:rsidRPr="00B97D7C">
        <w:rPr>
          <w:rFonts w:ascii="Verdana" w:hAnsi="Verdana"/>
          <w:b/>
        </w:rPr>
        <w:t xml:space="preserve">SECONDAIRE </w:t>
      </w:r>
      <w:r w:rsidR="00F7336A" w:rsidRPr="00B97D7C">
        <w:rPr>
          <w:rFonts w:ascii="Verdana" w:hAnsi="Verdana"/>
          <w:b/>
        </w:rPr>
        <w:t>ORDINAIRE</w:t>
      </w:r>
    </w:p>
    <w:p w14:paraId="7092925A" w14:textId="1BBA9ABD" w:rsidR="00D965DC" w:rsidRPr="00B97D7C" w:rsidRDefault="00D965DC" w:rsidP="00D965DC">
      <w:pPr>
        <w:pBdr>
          <w:top w:val="single" w:sz="4" w:space="1" w:color="000000"/>
          <w:left w:val="single" w:sz="4" w:space="4" w:color="000000"/>
          <w:bottom w:val="single" w:sz="4" w:space="1" w:color="000000"/>
          <w:right w:val="single" w:sz="4" w:space="4" w:color="000000"/>
        </w:pBdr>
        <w:jc w:val="center"/>
        <w:rPr>
          <w:rFonts w:ascii="Verdana" w:hAnsi="Verdana"/>
          <w:b/>
        </w:rPr>
      </w:pPr>
      <w:r w:rsidRPr="00B97D7C">
        <w:rPr>
          <w:rFonts w:ascii="Verdana" w:hAnsi="Verdana"/>
          <w:b/>
        </w:rPr>
        <w:t>-</w:t>
      </w:r>
    </w:p>
    <w:p w14:paraId="48FD7322" w14:textId="5CDACF6E" w:rsidR="00AD61FD" w:rsidRPr="00B97D7C"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sidRPr="00B97D7C">
        <w:rPr>
          <w:rFonts w:ascii="Verdana" w:hAnsi="Verdana"/>
          <w:b/>
        </w:rPr>
        <w:t>A</w:t>
      </w:r>
      <w:r w:rsidR="00F7336A" w:rsidRPr="00B97D7C">
        <w:rPr>
          <w:rFonts w:ascii="Verdana" w:hAnsi="Verdana"/>
          <w:b/>
        </w:rPr>
        <w:t>DMISSION AU STAGE</w:t>
      </w:r>
    </w:p>
    <w:p w14:paraId="3E36ABEE" w14:textId="6F7B7A5A" w:rsidR="00AD61FD" w:rsidRPr="008E614B" w:rsidRDefault="0047076C">
      <w:pPr>
        <w:pBdr>
          <w:top w:val="single" w:sz="4" w:space="1" w:color="000000"/>
          <w:left w:val="single" w:sz="4" w:space="4" w:color="000000"/>
          <w:bottom w:val="single" w:sz="4" w:space="1" w:color="000000"/>
          <w:right w:val="single" w:sz="4" w:space="4" w:color="000000"/>
        </w:pBdr>
        <w:rPr>
          <w:rFonts w:ascii="Verdana" w:hAnsi="Verdana"/>
          <w:u w:val="single"/>
        </w:rPr>
      </w:pPr>
      <w:r w:rsidRPr="008E614B">
        <w:rPr>
          <w:rFonts w:ascii="Verdana" w:hAnsi="Verdana"/>
          <w:u w:val="single"/>
        </w:rPr>
        <w:t>Coordonnées du P.O.</w:t>
      </w:r>
      <w:r w:rsidR="008E614B">
        <w:rPr>
          <w:rFonts w:ascii="Verdana" w:hAnsi="Verdana"/>
          <w:u w:val="single"/>
        </w:rPr>
        <w:t> :</w:t>
      </w:r>
    </w:p>
    <w:p w14:paraId="526E955D" w14:textId="5329E69D" w:rsidR="00AD61FD" w:rsidRPr="00B97D7C" w:rsidRDefault="0047076C">
      <w:pPr>
        <w:pBdr>
          <w:top w:val="single" w:sz="4" w:space="1" w:color="000000"/>
          <w:left w:val="single" w:sz="4" w:space="4" w:color="000000"/>
          <w:bottom w:val="single" w:sz="4" w:space="1" w:color="000000"/>
          <w:right w:val="single" w:sz="4" w:space="4" w:color="000000"/>
        </w:pBdr>
        <w:rPr>
          <w:rFonts w:ascii="Verdana" w:hAnsi="Verdana"/>
        </w:rPr>
      </w:pPr>
      <w:r w:rsidRPr="00B97D7C">
        <w:rPr>
          <w:rFonts w:ascii="Verdana" w:hAnsi="Verdana"/>
        </w:rPr>
        <w:t xml:space="preserve">Nom : </w:t>
      </w:r>
      <w:r w:rsidR="00A62286">
        <w:rPr>
          <w:rFonts w:ascii="Verdana" w:hAnsi="Verdana"/>
        </w:rPr>
        <w:t xml:space="preserve">Wallonie </w:t>
      </w:r>
      <w:r w:rsidRPr="00B97D7C">
        <w:rPr>
          <w:rFonts w:ascii="Verdana" w:hAnsi="Verdana"/>
        </w:rPr>
        <w:t>Bruxelles</w:t>
      </w:r>
      <w:r w:rsidR="009E4C12">
        <w:rPr>
          <w:rFonts w:ascii="Verdana" w:hAnsi="Verdana"/>
        </w:rPr>
        <w:t xml:space="preserve"> </w:t>
      </w:r>
      <w:r w:rsidRPr="00B97D7C">
        <w:rPr>
          <w:rFonts w:ascii="Verdana" w:hAnsi="Verdana"/>
        </w:rPr>
        <w:t>Enseignement (WBE)</w:t>
      </w:r>
    </w:p>
    <w:p w14:paraId="7764EAB2" w14:textId="77777777" w:rsidR="00AD61FD" w:rsidRPr="00B97D7C" w:rsidRDefault="0047076C">
      <w:pPr>
        <w:pBdr>
          <w:top w:val="single" w:sz="4" w:space="1" w:color="000000"/>
          <w:left w:val="single" w:sz="4" w:space="4" w:color="000000"/>
          <w:bottom w:val="single" w:sz="4" w:space="1" w:color="000000"/>
          <w:right w:val="single" w:sz="4" w:space="4" w:color="000000"/>
        </w:pBdr>
        <w:rPr>
          <w:rFonts w:ascii="Verdana" w:hAnsi="Verdana"/>
        </w:rPr>
      </w:pPr>
      <w:r w:rsidRPr="00B97D7C">
        <w:rPr>
          <w:rFonts w:ascii="Verdana" w:hAnsi="Verdana"/>
        </w:rPr>
        <w:t>Adresse : Boulevard du Jardin Botanique 20-22, 1000 Bruxelles</w:t>
      </w:r>
    </w:p>
    <w:p w14:paraId="758CADAA" w14:textId="07D72E00" w:rsidR="00AD61FD" w:rsidRPr="00B97D7C" w:rsidRDefault="0047076C">
      <w:pPr>
        <w:pBdr>
          <w:top w:val="single" w:sz="4" w:space="1" w:color="000000"/>
          <w:left w:val="single" w:sz="4" w:space="4" w:color="000000"/>
          <w:bottom w:val="single" w:sz="4" w:space="1" w:color="000000"/>
          <w:right w:val="single" w:sz="4" w:space="4" w:color="000000"/>
        </w:pBdr>
      </w:pPr>
      <w:r w:rsidRPr="00B97D7C">
        <w:rPr>
          <w:rFonts w:ascii="Verdana" w:hAnsi="Verdana"/>
        </w:rPr>
        <w:t xml:space="preserve">Adresse électronique : </w:t>
      </w:r>
      <w:hyperlink r:id="rId9">
        <w:proofErr w:type="spellStart"/>
        <w:proofErr w:type="gramStart"/>
        <w:r w:rsidR="0089189E">
          <w:rPr>
            <w:rStyle w:val="LienInternet"/>
            <w:rFonts w:ascii="Verdana" w:hAnsi="Verdana"/>
          </w:rPr>
          <w:t>selection.promotion</w:t>
        </w:r>
        <w:proofErr w:type="spellEnd"/>
        <w:r w:rsidR="0089189E">
          <w:rPr>
            <w:rStyle w:val="LienInternet"/>
            <w:rFonts w:ascii="Verdana" w:hAnsi="Verdana"/>
          </w:rPr>
          <w:t>(</w:t>
        </w:r>
        <w:proofErr w:type="gramEnd"/>
        <w:r w:rsidR="0089189E">
          <w:rPr>
            <w:rStyle w:val="LienInternet"/>
            <w:rFonts w:ascii="Verdana" w:hAnsi="Verdana"/>
          </w:rPr>
          <w:t>at)</w:t>
        </w:r>
        <w:r w:rsidRPr="00B97D7C">
          <w:rPr>
            <w:rStyle w:val="LienInternet"/>
            <w:rFonts w:ascii="Verdana" w:hAnsi="Verdana"/>
          </w:rPr>
          <w:t>w-b-e.be</w:t>
        </w:r>
      </w:hyperlink>
    </w:p>
    <w:p w14:paraId="30EF4E77" w14:textId="091BF2DB" w:rsidR="00AD61FD" w:rsidRPr="00B97D7C" w:rsidRDefault="0047076C">
      <w:pPr>
        <w:pBdr>
          <w:top w:val="single" w:sz="4" w:space="1" w:color="000000"/>
          <w:left w:val="single" w:sz="4" w:space="4" w:color="000000"/>
          <w:bottom w:val="single" w:sz="4" w:space="1" w:color="000000"/>
          <w:right w:val="single" w:sz="4" w:space="4" w:color="000000"/>
        </w:pBdr>
        <w:rPr>
          <w:rFonts w:ascii="Verdana" w:hAnsi="Verdana"/>
        </w:rPr>
      </w:pPr>
      <w:r w:rsidRPr="00B97D7C">
        <w:rPr>
          <w:rFonts w:ascii="Verdana" w:hAnsi="Verdana"/>
        </w:rPr>
        <w:t xml:space="preserve">Site web : </w:t>
      </w:r>
      <w:hyperlink r:id="rId10" w:history="1">
        <w:r w:rsidRPr="009E4C12">
          <w:rPr>
            <w:rStyle w:val="Lienhypertexte"/>
            <w:rFonts w:ascii="Verdana" w:hAnsi="Verdana"/>
          </w:rPr>
          <w:t>https://www.w-b-e.be/</w:t>
        </w:r>
      </w:hyperlink>
    </w:p>
    <w:p w14:paraId="67A200DF" w14:textId="653BA905" w:rsidR="00AD61FD" w:rsidRPr="008E614B" w:rsidRDefault="0047076C">
      <w:pPr>
        <w:pBdr>
          <w:top w:val="single" w:sz="4" w:space="1" w:color="000000"/>
          <w:left w:val="single" w:sz="4" w:space="4" w:color="000000"/>
          <w:bottom w:val="single" w:sz="4" w:space="1" w:color="000000"/>
          <w:right w:val="single" w:sz="4" w:space="4" w:color="000000"/>
        </w:pBdr>
        <w:rPr>
          <w:rFonts w:ascii="Verdana" w:hAnsi="Verdana"/>
          <w:u w:val="single"/>
        </w:rPr>
      </w:pPr>
      <w:r w:rsidRPr="008E614B">
        <w:rPr>
          <w:rFonts w:ascii="Verdana" w:hAnsi="Verdana"/>
          <w:u w:val="single"/>
        </w:rPr>
        <w:t>Coordonnées de l'école :</w:t>
      </w:r>
      <w:r w:rsidR="00AD4295" w:rsidRPr="008E614B">
        <w:rPr>
          <w:rFonts w:ascii="Verdana" w:hAnsi="Verdana"/>
          <w:u w:val="single"/>
        </w:rPr>
        <w:t xml:space="preserve"> </w:t>
      </w:r>
    </w:p>
    <w:p w14:paraId="4D085C74" w14:textId="71F42951" w:rsidR="00AD61FD" w:rsidRPr="00B97D7C" w:rsidRDefault="0047076C">
      <w:pPr>
        <w:pBdr>
          <w:top w:val="single" w:sz="4" w:space="1" w:color="000000"/>
          <w:left w:val="single" w:sz="4" w:space="4" w:color="000000"/>
          <w:bottom w:val="single" w:sz="4" w:space="1" w:color="000000"/>
          <w:right w:val="single" w:sz="4" w:space="4" w:color="000000"/>
        </w:pBdr>
        <w:rPr>
          <w:rFonts w:ascii="Verdana" w:hAnsi="Verdana"/>
        </w:rPr>
      </w:pPr>
      <w:r w:rsidRPr="00B97D7C">
        <w:rPr>
          <w:rFonts w:ascii="Verdana" w:hAnsi="Verdana"/>
        </w:rPr>
        <w:t>Nom :</w:t>
      </w:r>
      <w:r w:rsidR="0095191A" w:rsidRPr="00B97D7C">
        <w:rPr>
          <w:rFonts w:ascii="Verdana" w:hAnsi="Verdana"/>
        </w:rPr>
        <w:t xml:space="preserve"> Athénée </w:t>
      </w:r>
      <w:r w:rsidR="00401449">
        <w:rPr>
          <w:rFonts w:ascii="Verdana" w:hAnsi="Verdana"/>
        </w:rPr>
        <w:t>R</w:t>
      </w:r>
      <w:r w:rsidR="0095191A" w:rsidRPr="00B97D7C">
        <w:rPr>
          <w:rFonts w:ascii="Verdana" w:hAnsi="Verdana"/>
        </w:rPr>
        <w:t>oyal</w:t>
      </w:r>
      <w:r w:rsidR="00AD4295" w:rsidRPr="00B97D7C">
        <w:rPr>
          <w:rFonts w:ascii="Verdana" w:hAnsi="Verdana"/>
        </w:rPr>
        <w:t xml:space="preserve"> La Louvière</w:t>
      </w:r>
    </w:p>
    <w:p w14:paraId="54CFA821" w14:textId="72AF4FF2" w:rsidR="00AD61FD" w:rsidRPr="00B97D7C" w:rsidRDefault="0047076C">
      <w:pPr>
        <w:pBdr>
          <w:top w:val="single" w:sz="4" w:space="1" w:color="000000"/>
          <w:left w:val="single" w:sz="4" w:space="4" w:color="000000"/>
          <w:bottom w:val="single" w:sz="4" w:space="1" w:color="000000"/>
          <w:right w:val="single" w:sz="4" w:space="4" w:color="000000"/>
        </w:pBdr>
        <w:rPr>
          <w:rFonts w:ascii="Verdana" w:hAnsi="Verdana"/>
        </w:rPr>
      </w:pPr>
      <w:r w:rsidRPr="00B97D7C">
        <w:rPr>
          <w:rFonts w:ascii="Verdana" w:hAnsi="Verdana"/>
        </w:rPr>
        <w:t>Adresse :</w:t>
      </w:r>
      <w:r w:rsidR="003835C4" w:rsidRPr="00B97D7C">
        <w:rPr>
          <w:rFonts w:ascii="Verdana" w:hAnsi="Verdana"/>
        </w:rPr>
        <w:t xml:space="preserve"> Rue de </w:t>
      </w:r>
      <w:proofErr w:type="spellStart"/>
      <w:r w:rsidR="003835C4" w:rsidRPr="00B97D7C">
        <w:rPr>
          <w:rFonts w:ascii="Verdana" w:hAnsi="Verdana"/>
        </w:rPr>
        <w:t>Bouvy</w:t>
      </w:r>
      <w:proofErr w:type="spellEnd"/>
      <w:r w:rsidR="003835C4" w:rsidRPr="00B97D7C">
        <w:rPr>
          <w:rFonts w:ascii="Verdana" w:hAnsi="Verdana"/>
        </w:rPr>
        <w:t xml:space="preserve"> 15</w:t>
      </w:r>
      <w:r w:rsidR="00AD4295" w:rsidRPr="00B97D7C">
        <w:rPr>
          <w:rFonts w:ascii="Verdana" w:hAnsi="Verdana"/>
        </w:rPr>
        <w:t xml:space="preserve"> – 7100 La Louvière</w:t>
      </w:r>
    </w:p>
    <w:p w14:paraId="3D71D999" w14:textId="6D8407B6" w:rsidR="00AD61FD" w:rsidRPr="00B97D7C" w:rsidRDefault="0047076C">
      <w:pPr>
        <w:pBdr>
          <w:top w:val="single" w:sz="4" w:space="1" w:color="000000"/>
          <w:left w:val="single" w:sz="4" w:space="4" w:color="000000"/>
          <w:bottom w:val="single" w:sz="4" w:space="1" w:color="000000"/>
          <w:right w:val="single" w:sz="4" w:space="4" w:color="000000"/>
        </w:pBdr>
        <w:rPr>
          <w:rFonts w:ascii="Verdana" w:hAnsi="Verdana"/>
        </w:rPr>
      </w:pPr>
      <w:r w:rsidRPr="00B97D7C">
        <w:rPr>
          <w:rFonts w:ascii="Verdana" w:hAnsi="Verdana"/>
        </w:rPr>
        <w:t>Site web :</w:t>
      </w:r>
      <w:r w:rsidR="00AD4295" w:rsidRPr="00B97D7C">
        <w:rPr>
          <w:rFonts w:ascii="Verdana" w:hAnsi="Verdana"/>
        </w:rPr>
        <w:t xml:space="preserve"> </w:t>
      </w:r>
      <w:hyperlink r:id="rId11" w:history="1">
        <w:r w:rsidR="00AD4295" w:rsidRPr="00B97D7C">
          <w:rPr>
            <w:rStyle w:val="Lienhypertexte"/>
            <w:rFonts w:ascii="Verdana" w:hAnsi="Verdana"/>
          </w:rPr>
          <w:t>http://www.arll.be/</w:t>
        </w:r>
      </w:hyperlink>
      <w:r w:rsidR="00AD4295" w:rsidRPr="00B97D7C">
        <w:rPr>
          <w:rFonts w:ascii="Verdana" w:hAnsi="Verdana"/>
        </w:rPr>
        <w:t xml:space="preserve"> </w:t>
      </w:r>
    </w:p>
    <w:p w14:paraId="53B593BA" w14:textId="5B94FDBD" w:rsidR="00AD61FD" w:rsidRDefault="0047076C">
      <w:pPr>
        <w:pBdr>
          <w:top w:val="single" w:sz="4" w:space="1" w:color="000000"/>
          <w:left w:val="single" w:sz="4" w:space="4" w:color="000000"/>
          <w:bottom w:val="single" w:sz="4" w:space="1" w:color="000000"/>
          <w:right w:val="single" w:sz="4" w:space="4" w:color="000000"/>
        </w:pBdr>
        <w:rPr>
          <w:rFonts w:ascii="Verdana" w:hAnsi="Verdana"/>
        </w:rPr>
      </w:pPr>
      <w:r w:rsidRPr="00B97D7C">
        <w:rPr>
          <w:rFonts w:ascii="Verdana" w:hAnsi="Verdana"/>
          <w:b/>
        </w:rPr>
        <w:t>Date présumée d’entrée en fonction</w:t>
      </w:r>
      <w:r w:rsidRPr="00B97D7C">
        <w:rPr>
          <w:rFonts w:ascii="Verdana" w:hAnsi="Verdana"/>
        </w:rPr>
        <w:t> :</w:t>
      </w:r>
      <w:r w:rsidR="00B97D7C" w:rsidRPr="00B97D7C">
        <w:rPr>
          <w:rFonts w:ascii="Verdana" w:hAnsi="Verdana"/>
        </w:rPr>
        <w:t xml:space="preserve"> </w:t>
      </w:r>
      <w:r w:rsidR="00AD4295" w:rsidRPr="00B97D7C">
        <w:rPr>
          <w:rFonts w:ascii="Verdana" w:hAnsi="Verdana"/>
        </w:rPr>
        <w:t>1</w:t>
      </w:r>
      <w:r w:rsidR="00AD4295" w:rsidRPr="00B97D7C">
        <w:rPr>
          <w:rFonts w:ascii="Verdana" w:hAnsi="Verdana"/>
          <w:vertAlign w:val="superscript"/>
        </w:rPr>
        <w:t>er</w:t>
      </w:r>
      <w:r w:rsidR="00AD4295" w:rsidRPr="00B97D7C">
        <w:rPr>
          <w:rFonts w:ascii="Verdana" w:hAnsi="Verdana"/>
        </w:rPr>
        <w:t xml:space="preserve"> janvier 2021</w:t>
      </w:r>
    </w:p>
    <w:p w14:paraId="77F13BE8" w14:textId="77777777" w:rsidR="00AD61FD" w:rsidRDefault="00AD61FD">
      <w:pPr>
        <w:rPr>
          <w:rFonts w:ascii="Verdana" w:hAnsi="Verdana"/>
        </w:rPr>
      </w:pPr>
    </w:p>
    <w:p w14:paraId="7C941E5A" w14:textId="77777777" w:rsidR="00AD61FD" w:rsidRDefault="00AD61FD">
      <w:pPr>
        <w:rPr>
          <w:rFonts w:ascii="Verdana" w:hAnsi="Verdana"/>
        </w:rPr>
      </w:pPr>
    </w:p>
    <w:p w14:paraId="7B61B0AC" w14:textId="77777777" w:rsidR="00AD4295" w:rsidRDefault="00AD4295">
      <w:pPr>
        <w:rPr>
          <w:rFonts w:ascii="Verdana" w:hAnsi="Verdana"/>
        </w:rPr>
      </w:pPr>
    </w:p>
    <w:p w14:paraId="6DC3A96C" w14:textId="77777777" w:rsidR="00AD4295" w:rsidRDefault="00AD4295">
      <w:pPr>
        <w:rPr>
          <w:rFonts w:ascii="Verdana" w:hAnsi="Verdana"/>
        </w:rPr>
      </w:pPr>
    </w:p>
    <w:p w14:paraId="064786A7" w14:textId="77777777" w:rsidR="00AD4295" w:rsidRDefault="00AD4295">
      <w:pPr>
        <w:rPr>
          <w:rFonts w:ascii="Verdana" w:hAnsi="Verdana"/>
        </w:rPr>
      </w:pPr>
    </w:p>
    <w:p w14:paraId="0105763C" w14:textId="77777777" w:rsidR="00AD4295" w:rsidRDefault="00AD4295">
      <w:pPr>
        <w:rPr>
          <w:rFonts w:ascii="Verdana" w:hAnsi="Verdana"/>
        </w:rPr>
      </w:pPr>
    </w:p>
    <w:p w14:paraId="49958CCD" w14:textId="77777777" w:rsidR="00AD4295" w:rsidRDefault="00AD4295">
      <w:pPr>
        <w:rPr>
          <w:rFonts w:ascii="Verdana" w:hAnsi="Verdana"/>
        </w:rPr>
      </w:pPr>
    </w:p>
    <w:p w14:paraId="18B80D9B" w14:textId="77777777" w:rsidR="00AD61FD" w:rsidRDefault="0047076C">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u w:val="single"/>
        </w:rPr>
        <w:lastRenderedPageBreak/>
        <w:t>Caractéristiques de l’école</w:t>
      </w:r>
      <w:r>
        <w:rPr>
          <w:rFonts w:ascii="Verdana" w:hAnsi="Verdana"/>
        </w:rPr>
        <w:t xml:space="preserve"> : </w:t>
      </w:r>
    </w:p>
    <w:p w14:paraId="38275786" w14:textId="3EE1FEE3" w:rsidR="006E169B" w:rsidRPr="005A7D71" w:rsidRDefault="0095191A">
      <w:pPr>
        <w:pBdr>
          <w:top w:val="single" w:sz="4" w:space="1" w:color="000000"/>
          <w:left w:val="single" w:sz="4" w:space="4" w:color="000000"/>
          <w:bottom w:val="single" w:sz="4" w:space="1" w:color="000000"/>
          <w:right w:val="single" w:sz="4" w:space="4" w:color="000000"/>
        </w:pBdr>
        <w:jc w:val="both"/>
        <w:rPr>
          <w:rFonts w:ascii="Verdana" w:hAnsi="Verdana"/>
        </w:rPr>
      </w:pPr>
      <w:r w:rsidRPr="005A7D71">
        <w:rPr>
          <w:rFonts w:ascii="Verdana" w:hAnsi="Verdana"/>
        </w:rPr>
        <w:t xml:space="preserve">L’Athénée </w:t>
      </w:r>
      <w:r w:rsidR="00401449">
        <w:rPr>
          <w:rFonts w:ascii="Verdana" w:hAnsi="Verdana"/>
        </w:rPr>
        <w:t>R</w:t>
      </w:r>
      <w:r w:rsidR="00AD4295" w:rsidRPr="005A7D71">
        <w:rPr>
          <w:rFonts w:ascii="Verdana" w:hAnsi="Verdana"/>
        </w:rPr>
        <w:t>oyal de La Louvière es</w:t>
      </w:r>
      <w:r w:rsidR="006E169B" w:rsidRPr="005A7D71">
        <w:rPr>
          <w:rFonts w:ascii="Verdana" w:hAnsi="Verdana"/>
        </w:rPr>
        <w:t xml:space="preserve">t une école secondaire et fait partie des 121 établissements d’enseignement secondaire ordinaire de Wallonie Bruxelles Enseignement. </w:t>
      </w:r>
    </w:p>
    <w:p w14:paraId="64C5B425" w14:textId="43BE0A5D" w:rsidR="00964A65" w:rsidRPr="005A7D71" w:rsidRDefault="00964A65">
      <w:pPr>
        <w:pBdr>
          <w:top w:val="single" w:sz="4" w:space="1" w:color="000000"/>
          <w:left w:val="single" w:sz="4" w:space="4" w:color="000000"/>
          <w:bottom w:val="single" w:sz="4" w:space="1" w:color="000000"/>
          <w:right w:val="single" w:sz="4" w:space="4" w:color="000000"/>
        </w:pBdr>
        <w:jc w:val="both"/>
        <w:rPr>
          <w:rFonts w:ascii="Verdana" w:hAnsi="Verdana"/>
        </w:rPr>
      </w:pPr>
      <w:r w:rsidRPr="005A7D71">
        <w:rPr>
          <w:rFonts w:ascii="Verdana" w:hAnsi="Verdana"/>
        </w:rPr>
        <w:t xml:space="preserve">L’établissement accueille en moyenne plus de 700 élèves en secondaire et dispose d’un établissement fondamental annexé composé d’environ 180 élèves. </w:t>
      </w:r>
    </w:p>
    <w:p w14:paraId="67B87D2C" w14:textId="7A508C4F" w:rsidR="00964A65" w:rsidRPr="005A7D71" w:rsidRDefault="00964A65">
      <w:pPr>
        <w:pBdr>
          <w:top w:val="single" w:sz="4" w:space="1" w:color="000000"/>
          <w:left w:val="single" w:sz="4" w:space="4" w:color="000000"/>
          <w:bottom w:val="single" w:sz="4" w:space="1" w:color="000000"/>
          <w:right w:val="single" w:sz="4" w:space="4" w:color="000000"/>
        </w:pBdr>
        <w:jc w:val="both"/>
        <w:rPr>
          <w:rFonts w:ascii="Verdana" w:hAnsi="Verdana"/>
        </w:rPr>
      </w:pPr>
      <w:r w:rsidRPr="005A7D71">
        <w:rPr>
          <w:rFonts w:ascii="Verdana" w:hAnsi="Verdana"/>
        </w:rPr>
        <w:t>L’</w:t>
      </w:r>
      <w:r w:rsidR="0095191A" w:rsidRPr="005A7D71">
        <w:rPr>
          <w:rFonts w:ascii="Verdana" w:hAnsi="Verdana"/>
        </w:rPr>
        <w:t>Athénée royal</w:t>
      </w:r>
      <w:r w:rsidRPr="005A7D71">
        <w:rPr>
          <w:rFonts w:ascii="Verdana" w:hAnsi="Verdana"/>
        </w:rPr>
        <w:t xml:space="preserve"> détient plusieurs implantations situées </w:t>
      </w:r>
      <w:r w:rsidR="00975462" w:rsidRPr="005A7D71">
        <w:rPr>
          <w:rFonts w:ascii="Verdana" w:hAnsi="Verdana"/>
        </w:rPr>
        <w:t xml:space="preserve">à quelques mètres l’une des autres : </w:t>
      </w:r>
      <w:r w:rsidRPr="005A7D71">
        <w:rPr>
          <w:rFonts w:ascii="Verdana" w:hAnsi="Verdana"/>
        </w:rPr>
        <w:t xml:space="preserve"> </w:t>
      </w:r>
    </w:p>
    <w:p w14:paraId="736A7C09" w14:textId="2A544B78" w:rsidR="00975462" w:rsidRPr="005A7D71" w:rsidRDefault="00975462" w:rsidP="00975462">
      <w:pPr>
        <w:pBdr>
          <w:top w:val="single" w:sz="4" w:space="1" w:color="000000"/>
          <w:left w:val="single" w:sz="4" w:space="4" w:color="000000"/>
          <w:bottom w:val="single" w:sz="4" w:space="1" w:color="000000"/>
          <w:right w:val="single" w:sz="4" w:space="4" w:color="000000"/>
        </w:pBdr>
        <w:jc w:val="both"/>
        <w:rPr>
          <w:rFonts w:ascii="Verdana" w:hAnsi="Verdana"/>
        </w:rPr>
      </w:pPr>
      <w:r w:rsidRPr="005A7D71">
        <w:rPr>
          <w:rFonts w:ascii="Verdana" w:hAnsi="Verdana"/>
        </w:rPr>
        <w:t xml:space="preserve">-  rue de </w:t>
      </w:r>
      <w:proofErr w:type="spellStart"/>
      <w:r w:rsidRPr="005A7D71">
        <w:rPr>
          <w:rFonts w:ascii="Verdana" w:hAnsi="Verdana"/>
        </w:rPr>
        <w:t>Bouvy</w:t>
      </w:r>
      <w:proofErr w:type="spellEnd"/>
      <w:r w:rsidRPr="005A7D71">
        <w:rPr>
          <w:rFonts w:ascii="Verdana" w:hAnsi="Verdana"/>
        </w:rPr>
        <w:t xml:space="preserve">, 15 – 7100 La Louvière : 2ème et 3ème degrés du secondaire ; </w:t>
      </w:r>
    </w:p>
    <w:p w14:paraId="57256146" w14:textId="2589B3DD" w:rsidR="00975462" w:rsidRPr="005A7D71" w:rsidRDefault="00975462" w:rsidP="00975462">
      <w:pPr>
        <w:pBdr>
          <w:top w:val="single" w:sz="4" w:space="1" w:color="000000"/>
          <w:left w:val="single" w:sz="4" w:space="4" w:color="000000"/>
          <w:bottom w:val="single" w:sz="4" w:space="1" w:color="000000"/>
          <w:right w:val="single" w:sz="4" w:space="4" w:color="000000"/>
        </w:pBdr>
        <w:jc w:val="both"/>
        <w:rPr>
          <w:rFonts w:ascii="Verdana" w:hAnsi="Verdana"/>
        </w:rPr>
      </w:pPr>
      <w:r w:rsidRPr="005A7D71">
        <w:rPr>
          <w:rFonts w:ascii="Verdana" w:hAnsi="Verdana"/>
        </w:rPr>
        <w:t xml:space="preserve">- rue du Temple, 1 – 7100 La Louvière : 1er degré du secondaire, classes du maternel et des 1ère et 2ème primaires ; </w:t>
      </w:r>
    </w:p>
    <w:p w14:paraId="67EEB6F7" w14:textId="01356286" w:rsidR="00AD61FD" w:rsidRPr="005A7D71" w:rsidRDefault="00975462" w:rsidP="00975462">
      <w:pPr>
        <w:pBdr>
          <w:top w:val="single" w:sz="4" w:space="1" w:color="000000"/>
          <w:left w:val="single" w:sz="4" w:space="4" w:color="000000"/>
          <w:bottom w:val="single" w:sz="4" w:space="1" w:color="000000"/>
          <w:right w:val="single" w:sz="4" w:space="4" w:color="000000"/>
        </w:pBdr>
        <w:jc w:val="both"/>
        <w:rPr>
          <w:rFonts w:ascii="Verdana" w:hAnsi="Verdana"/>
        </w:rPr>
      </w:pPr>
      <w:r w:rsidRPr="005A7D71">
        <w:rPr>
          <w:rFonts w:ascii="Verdana" w:hAnsi="Verdana"/>
        </w:rPr>
        <w:t xml:space="preserve">- rue de </w:t>
      </w:r>
      <w:proofErr w:type="spellStart"/>
      <w:r w:rsidRPr="005A7D71">
        <w:rPr>
          <w:rFonts w:ascii="Verdana" w:hAnsi="Verdana"/>
        </w:rPr>
        <w:t>Bouvy</w:t>
      </w:r>
      <w:proofErr w:type="spellEnd"/>
      <w:r w:rsidRPr="005A7D71">
        <w:rPr>
          <w:rFonts w:ascii="Verdana" w:hAnsi="Verdana"/>
        </w:rPr>
        <w:t>, 38 – 7100 La Louvière : classes de la 3ème à la 6ème primaire.</w:t>
      </w:r>
    </w:p>
    <w:p w14:paraId="0E03BAEA" w14:textId="48D9E5FA" w:rsidR="004401A0" w:rsidRPr="005A7D71" w:rsidRDefault="004401A0" w:rsidP="00975462">
      <w:pPr>
        <w:pBdr>
          <w:top w:val="single" w:sz="4" w:space="1" w:color="000000"/>
          <w:left w:val="single" w:sz="4" w:space="4" w:color="000000"/>
          <w:bottom w:val="single" w:sz="4" w:space="1" w:color="000000"/>
          <w:right w:val="single" w:sz="4" w:space="4" w:color="000000"/>
        </w:pBdr>
        <w:jc w:val="both"/>
        <w:rPr>
          <w:rFonts w:ascii="Verdana" w:hAnsi="Verdana"/>
        </w:rPr>
      </w:pPr>
      <w:r w:rsidRPr="005A7D71">
        <w:rPr>
          <w:rFonts w:ascii="Verdana" w:hAnsi="Verdana"/>
        </w:rPr>
        <w:t xml:space="preserve">Il organise de l’enseignement général de transition, dans la plupart des orientations, et technique de qualification dans les secteurs de l’infographie et de la comptabilité. </w:t>
      </w:r>
    </w:p>
    <w:p w14:paraId="27C0F87C" w14:textId="77777777" w:rsidR="004401A0" w:rsidRPr="005A7D71" w:rsidRDefault="004401A0" w:rsidP="00975462">
      <w:pPr>
        <w:pBdr>
          <w:top w:val="single" w:sz="4" w:space="1" w:color="000000"/>
          <w:left w:val="single" w:sz="4" w:space="4" w:color="000000"/>
          <w:bottom w:val="single" w:sz="4" w:space="1" w:color="000000"/>
          <w:right w:val="single" w:sz="4" w:space="4" w:color="000000"/>
        </w:pBdr>
        <w:jc w:val="both"/>
        <w:rPr>
          <w:rFonts w:ascii="Verdana" w:hAnsi="Verdana"/>
        </w:rPr>
      </w:pPr>
      <w:r w:rsidRPr="005A7D71">
        <w:rPr>
          <w:rFonts w:ascii="Verdana" w:hAnsi="Verdana"/>
        </w:rPr>
        <w:t xml:space="preserve">L’enseignement secondaire est classé en catégorie 6 pour l’encadrement différencié pour l’implantation de la rue de </w:t>
      </w:r>
      <w:proofErr w:type="spellStart"/>
      <w:r w:rsidRPr="005A7D71">
        <w:rPr>
          <w:rFonts w:ascii="Verdana" w:hAnsi="Verdana"/>
        </w:rPr>
        <w:t>Bouvy</w:t>
      </w:r>
      <w:proofErr w:type="spellEnd"/>
      <w:r w:rsidRPr="005A7D71">
        <w:rPr>
          <w:rFonts w:ascii="Verdana" w:hAnsi="Verdana"/>
        </w:rPr>
        <w:t xml:space="preserve">, et en catégorie 3 pour l’implantation de la rue du Temple, le fondamental annexé est classé en catégorie 4 pour ses deux implantations, et vit ainsi une très grande mixité socioculturelle. </w:t>
      </w:r>
    </w:p>
    <w:p w14:paraId="640AEDA8" w14:textId="64F5CA7F" w:rsidR="004401A0" w:rsidRPr="005A7D71" w:rsidRDefault="004401A0" w:rsidP="004401A0">
      <w:pPr>
        <w:pBdr>
          <w:top w:val="single" w:sz="4" w:space="1" w:color="000000"/>
          <w:left w:val="single" w:sz="4" w:space="4" w:color="000000"/>
          <w:bottom w:val="single" w:sz="4" w:space="1" w:color="000000"/>
          <w:right w:val="single" w:sz="4" w:space="4" w:color="000000"/>
        </w:pBdr>
        <w:jc w:val="both"/>
        <w:rPr>
          <w:rFonts w:ascii="Verdana" w:hAnsi="Verdana"/>
        </w:rPr>
      </w:pPr>
      <w:r w:rsidRPr="005A7D71">
        <w:rPr>
          <w:rFonts w:ascii="Verdana" w:hAnsi="Verdana"/>
        </w:rPr>
        <w:t xml:space="preserve">Le chef d’établissement sera amené à gérer une équipe importante composée : </w:t>
      </w:r>
    </w:p>
    <w:p w14:paraId="124C220C" w14:textId="267960ED" w:rsidR="004401A0" w:rsidRPr="005A7D71" w:rsidRDefault="004401A0" w:rsidP="004401A0">
      <w:pPr>
        <w:pBdr>
          <w:top w:val="single" w:sz="4" w:space="1" w:color="000000"/>
          <w:left w:val="single" w:sz="4" w:space="4" w:color="000000"/>
          <w:bottom w:val="single" w:sz="4" w:space="1" w:color="000000"/>
          <w:right w:val="single" w:sz="4" w:space="4" w:color="000000"/>
        </w:pBdr>
        <w:jc w:val="both"/>
        <w:rPr>
          <w:rFonts w:ascii="Verdana" w:hAnsi="Verdana"/>
        </w:rPr>
      </w:pPr>
      <w:r w:rsidRPr="005A7D71">
        <w:rPr>
          <w:rFonts w:ascii="Verdana" w:hAnsi="Verdana"/>
        </w:rPr>
        <w:t>- Pour le secondaire, plus de 90 membres du personnel enseignant et assimilé</w:t>
      </w:r>
      <w:r w:rsidR="0028157E" w:rsidRPr="005A7D71">
        <w:rPr>
          <w:rFonts w:ascii="Verdana" w:hAnsi="Verdana"/>
        </w:rPr>
        <w:t xml:space="preserve">. </w:t>
      </w:r>
      <w:r w:rsidRPr="005A7D71">
        <w:rPr>
          <w:rFonts w:ascii="Verdana" w:hAnsi="Verdana"/>
        </w:rPr>
        <w:t xml:space="preserve"> </w:t>
      </w:r>
    </w:p>
    <w:p w14:paraId="0DC2DBF0" w14:textId="15844E00" w:rsidR="004401A0" w:rsidRPr="005A7D71" w:rsidRDefault="004401A0" w:rsidP="004401A0">
      <w:pPr>
        <w:pBdr>
          <w:top w:val="single" w:sz="4" w:space="1" w:color="000000"/>
          <w:left w:val="single" w:sz="4" w:space="4" w:color="000000"/>
          <w:bottom w:val="single" w:sz="4" w:space="1" w:color="000000"/>
          <w:right w:val="single" w:sz="4" w:space="4" w:color="000000"/>
        </w:pBdr>
        <w:jc w:val="both"/>
        <w:rPr>
          <w:rFonts w:ascii="Verdana" w:hAnsi="Verdana"/>
        </w:rPr>
      </w:pPr>
      <w:r w:rsidRPr="005A7D71">
        <w:rPr>
          <w:rFonts w:ascii="Verdana" w:hAnsi="Verdana"/>
        </w:rPr>
        <w:t>- Pour le fondamental, plus de 25 membres du personnel enseignant et assimilé, sous la responsabilité pédagogique d</w:t>
      </w:r>
      <w:r w:rsidR="0028157E" w:rsidRPr="005A7D71">
        <w:rPr>
          <w:rFonts w:ascii="Verdana" w:hAnsi="Verdana"/>
        </w:rPr>
        <w:t xml:space="preserve">e la directrice du fondamental. </w:t>
      </w:r>
    </w:p>
    <w:p w14:paraId="077C34CC" w14:textId="29E393F5" w:rsidR="004401A0" w:rsidRPr="005A7D71" w:rsidRDefault="004401A0" w:rsidP="004401A0">
      <w:pPr>
        <w:pBdr>
          <w:top w:val="single" w:sz="4" w:space="1" w:color="000000"/>
          <w:left w:val="single" w:sz="4" w:space="4" w:color="000000"/>
          <w:bottom w:val="single" w:sz="4" w:space="1" w:color="000000"/>
          <w:right w:val="single" w:sz="4" w:space="4" w:color="000000"/>
        </w:pBdr>
        <w:jc w:val="both"/>
        <w:rPr>
          <w:rFonts w:ascii="Verdana" w:hAnsi="Verdana"/>
        </w:rPr>
      </w:pPr>
      <w:r w:rsidRPr="005A7D71">
        <w:rPr>
          <w:rFonts w:ascii="Verdana" w:hAnsi="Verdana"/>
        </w:rPr>
        <w:t>- Pour l’ensemble de l’établissement :</w:t>
      </w:r>
    </w:p>
    <w:p w14:paraId="430228D6" w14:textId="156C4301" w:rsidR="004401A0" w:rsidRPr="005A7D71" w:rsidRDefault="004401A0" w:rsidP="004401A0">
      <w:pPr>
        <w:pBdr>
          <w:top w:val="single" w:sz="4" w:space="1" w:color="000000"/>
          <w:left w:val="single" w:sz="4" w:space="4" w:color="000000"/>
          <w:bottom w:val="single" w:sz="4" w:space="1" w:color="000000"/>
          <w:right w:val="single" w:sz="4" w:space="4" w:color="000000"/>
        </w:pBdr>
        <w:ind w:firstLine="708"/>
        <w:jc w:val="both"/>
        <w:rPr>
          <w:rFonts w:ascii="Verdana" w:hAnsi="Verdana"/>
        </w:rPr>
      </w:pPr>
      <w:r w:rsidRPr="005A7D71">
        <w:rPr>
          <w:rFonts w:ascii="Verdana" w:hAnsi="Verdana"/>
        </w:rPr>
        <w:t>- une équipe de direction de 8 membres du personnel (direction du fondamental, sous-direction, coordin</w:t>
      </w:r>
      <w:r w:rsidR="0028157E" w:rsidRPr="005A7D71">
        <w:rPr>
          <w:rFonts w:ascii="Verdana" w:hAnsi="Verdana"/>
        </w:rPr>
        <w:t xml:space="preserve">ation, secrétaire, comptable…). </w:t>
      </w:r>
    </w:p>
    <w:p w14:paraId="5EA24E20" w14:textId="39730CF0" w:rsidR="004401A0" w:rsidRPr="005A7D71" w:rsidRDefault="004401A0" w:rsidP="004401A0">
      <w:pPr>
        <w:pBdr>
          <w:top w:val="single" w:sz="4" w:space="1" w:color="000000"/>
          <w:left w:val="single" w:sz="4" w:space="4" w:color="000000"/>
          <w:bottom w:val="single" w:sz="4" w:space="1" w:color="000000"/>
          <w:right w:val="single" w:sz="4" w:space="4" w:color="000000"/>
        </w:pBdr>
        <w:ind w:firstLine="708"/>
        <w:jc w:val="both"/>
        <w:rPr>
          <w:rFonts w:ascii="Verdana" w:hAnsi="Verdana"/>
        </w:rPr>
      </w:pPr>
      <w:r w:rsidRPr="005A7D71">
        <w:rPr>
          <w:rFonts w:ascii="Verdana" w:hAnsi="Verdana"/>
        </w:rPr>
        <w:t>-  18 membres du pers</w:t>
      </w:r>
      <w:r w:rsidR="0028157E" w:rsidRPr="005A7D71">
        <w:rPr>
          <w:rFonts w:ascii="Verdana" w:hAnsi="Verdana"/>
        </w:rPr>
        <w:t xml:space="preserve">onnel administratif et ouvrier. </w:t>
      </w:r>
    </w:p>
    <w:p w14:paraId="2EC5EE57" w14:textId="764731D6" w:rsidR="00975462" w:rsidRPr="005A7D71" w:rsidRDefault="0095191A" w:rsidP="00975462">
      <w:pPr>
        <w:pBdr>
          <w:top w:val="single" w:sz="4" w:space="1" w:color="000000"/>
          <w:left w:val="single" w:sz="4" w:space="4" w:color="000000"/>
          <w:bottom w:val="single" w:sz="4" w:space="1" w:color="000000"/>
          <w:right w:val="single" w:sz="4" w:space="4" w:color="000000"/>
        </w:pBdr>
        <w:jc w:val="both"/>
        <w:rPr>
          <w:rFonts w:ascii="Verdana" w:hAnsi="Verdana"/>
        </w:rPr>
      </w:pPr>
      <w:r w:rsidRPr="005A7D71">
        <w:rPr>
          <w:rFonts w:ascii="Verdana" w:hAnsi="Verdana"/>
        </w:rPr>
        <w:t>L’école fait partie de la vague 1 des plans de pilotage, et est sous contrat d’objectifs.</w:t>
      </w:r>
    </w:p>
    <w:p w14:paraId="57145C5F" w14:textId="710DC75E" w:rsidR="0095191A" w:rsidRPr="005A7D71" w:rsidRDefault="0095191A" w:rsidP="0095191A">
      <w:pPr>
        <w:pBdr>
          <w:top w:val="single" w:sz="4" w:space="1" w:color="000000"/>
          <w:left w:val="single" w:sz="4" w:space="4" w:color="000000"/>
          <w:bottom w:val="single" w:sz="4" w:space="1" w:color="000000"/>
          <w:right w:val="single" w:sz="4" w:space="4" w:color="000000"/>
        </w:pBdr>
        <w:jc w:val="both"/>
        <w:rPr>
          <w:rFonts w:ascii="Verdana" w:hAnsi="Verdana"/>
        </w:rPr>
      </w:pPr>
      <w:r w:rsidRPr="005A7D71">
        <w:rPr>
          <w:rFonts w:ascii="Verdana" w:hAnsi="Verdana"/>
        </w:rPr>
        <w:t xml:space="preserve">De plus, l’Athénée royal de La Louvière utilise les liens étroits avec les instances politiques, culturelles, artistiques et sportives de la ville de La Louvière et entend amplifier ses projets avec ces partenaires privilégiés. </w:t>
      </w:r>
    </w:p>
    <w:p w14:paraId="43289169" w14:textId="04593558" w:rsidR="0095191A" w:rsidRPr="005A7D71" w:rsidRDefault="0095191A" w:rsidP="0095191A">
      <w:pPr>
        <w:pBdr>
          <w:top w:val="single" w:sz="4" w:space="1" w:color="000000"/>
          <w:left w:val="single" w:sz="4" w:space="4" w:color="000000"/>
          <w:bottom w:val="single" w:sz="4" w:space="1" w:color="000000"/>
          <w:right w:val="single" w:sz="4" w:space="4" w:color="000000"/>
        </w:pBdr>
        <w:jc w:val="both"/>
        <w:rPr>
          <w:rFonts w:ascii="Verdana" w:hAnsi="Verdana"/>
        </w:rPr>
      </w:pPr>
      <w:r w:rsidRPr="005A7D71">
        <w:rPr>
          <w:rFonts w:ascii="Verdana" w:hAnsi="Verdana"/>
        </w:rPr>
        <w:t xml:space="preserve">L’établissement est installé dans le centre-ville et est largement servi par les transports en commun. </w:t>
      </w:r>
    </w:p>
    <w:p w14:paraId="3BD49BDE" w14:textId="4165E9F2" w:rsidR="006E169B" w:rsidRPr="005A7D71" w:rsidRDefault="0095191A">
      <w:pPr>
        <w:pBdr>
          <w:top w:val="single" w:sz="4" w:space="1" w:color="000000"/>
          <w:left w:val="single" w:sz="4" w:space="4" w:color="000000"/>
          <w:bottom w:val="single" w:sz="4" w:space="1" w:color="000000"/>
          <w:right w:val="single" w:sz="4" w:space="4" w:color="000000"/>
        </w:pBdr>
        <w:jc w:val="both"/>
        <w:rPr>
          <w:rFonts w:ascii="Verdana" w:hAnsi="Verdana"/>
        </w:rPr>
      </w:pPr>
      <w:r w:rsidRPr="005A7D71">
        <w:rPr>
          <w:rFonts w:ascii="Verdana" w:hAnsi="Verdana"/>
        </w:rPr>
        <w:lastRenderedPageBreak/>
        <w:t xml:space="preserve">Enfin, il dispose d’un bon équipement de locaux ; il y a la présence : d’une bibliothèque, de locaux informatiques, de classes équipées de tableaux interactifs et l’utilisation de tablettes numériques pour certaines activités est déjà implémentée. </w:t>
      </w:r>
    </w:p>
    <w:p w14:paraId="5EFC342C" w14:textId="77777777" w:rsidR="00AD61FD" w:rsidRPr="005A7D71" w:rsidRDefault="00AD61FD">
      <w:pPr>
        <w:rPr>
          <w:rFonts w:ascii="Verdana" w:hAnsi="Verdana"/>
        </w:rPr>
      </w:pPr>
    </w:p>
    <w:p w14:paraId="6B257AE0" w14:textId="322ADB1E" w:rsidR="00AD61FD" w:rsidRPr="00572AEB" w:rsidRDefault="0047076C">
      <w:pPr>
        <w:pBdr>
          <w:top w:val="single" w:sz="4" w:space="1" w:color="000000"/>
          <w:left w:val="single" w:sz="4" w:space="4" w:color="000000"/>
          <w:bottom w:val="single" w:sz="4" w:space="1" w:color="000000"/>
          <w:right w:val="single" w:sz="4" w:space="4" w:color="000000"/>
        </w:pBdr>
        <w:rPr>
          <w:rFonts w:ascii="Verdana" w:hAnsi="Verdana" w:cs="Arial"/>
          <w:b/>
          <w:bCs/>
          <w:color w:val="000000" w:themeColor="text1"/>
          <w:u w:val="double"/>
        </w:rPr>
      </w:pPr>
      <w:r w:rsidRPr="005A7D71">
        <w:rPr>
          <w:rFonts w:ascii="Verdana" w:hAnsi="Verdana" w:cs="Arial"/>
          <w:b/>
          <w:bCs/>
          <w:color w:val="000000" w:themeColor="text1"/>
          <w:u w:val="double"/>
        </w:rPr>
        <w:t>Nature de l’emploi :</w:t>
      </w:r>
      <w:r w:rsidR="00B32D38" w:rsidRPr="005A7D71">
        <w:rPr>
          <w:rFonts w:ascii="Verdana" w:hAnsi="Verdana"/>
          <w:noProof/>
          <w:lang w:eastAsia="fr-BE"/>
        </w:rPr>
        <mc:AlternateContent>
          <mc:Choice Requires="wps">
            <w:drawing>
              <wp:anchor distT="0" distB="0" distL="114300" distR="114300" simplePos="0" relativeHeight="251660288" behindDoc="0" locked="0" layoutInCell="1" allowOverlap="1" wp14:anchorId="504995C0" wp14:editId="7C95A7C3">
                <wp:simplePos x="0" y="0"/>
                <wp:positionH relativeFrom="column">
                  <wp:posOffset>14605</wp:posOffset>
                </wp:positionH>
                <wp:positionV relativeFrom="paragraph">
                  <wp:posOffset>59055</wp:posOffset>
                </wp:positionV>
                <wp:extent cx="66675" cy="66675"/>
                <wp:effectExtent l="0" t="0" r="28575" b="28575"/>
                <wp:wrapNone/>
                <wp:docPr id="7" name="Connecteur droit 7"/>
                <wp:cNvGraphicFramePr/>
                <a:graphic xmlns:a="http://schemas.openxmlformats.org/drawingml/2006/main">
                  <a:graphicData uri="http://schemas.microsoft.com/office/word/2010/wordprocessingShape">
                    <wps:wsp>
                      <wps:cNvCnPr/>
                      <wps:spPr>
                        <a:xfrm flipV="1">
                          <a:off x="0" y="0"/>
                          <a:ext cx="66675" cy="666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63A55B" id="Connecteur droit 7"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15pt,4.65pt" to="6.4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" strokecolor="black [3200]" strokeweight=".5pt">
                <v:stroke joinstyle="miter"/>
              </v:line>
            </w:pict>
          </mc:Fallback>
        </mc:AlternateContent>
      </w:r>
      <w:r w:rsidR="00B32D38" w:rsidRPr="005A7D71">
        <w:rPr>
          <w:rFonts w:ascii="Verdana" w:hAnsi="Verdana"/>
          <w:noProof/>
          <w:lang w:eastAsia="fr-BE"/>
        </w:rPr>
        <mc:AlternateContent>
          <mc:Choice Requires="wps">
            <w:drawing>
              <wp:anchor distT="0" distB="0" distL="114300" distR="114300" simplePos="0" relativeHeight="251659264" behindDoc="0" locked="0" layoutInCell="1" allowOverlap="1" wp14:anchorId="53F3C92F" wp14:editId="17532EA9">
                <wp:simplePos x="0" y="0"/>
                <wp:positionH relativeFrom="column">
                  <wp:posOffset>14605</wp:posOffset>
                </wp:positionH>
                <wp:positionV relativeFrom="paragraph">
                  <wp:posOffset>40005</wp:posOffset>
                </wp:positionV>
                <wp:extent cx="66675" cy="85725"/>
                <wp:effectExtent l="0" t="0" r="28575" b="28575"/>
                <wp:wrapNone/>
                <wp:docPr id="6" name="Connecteur droit 6"/>
                <wp:cNvGraphicFramePr/>
                <a:graphic xmlns:a="http://schemas.openxmlformats.org/drawingml/2006/main">
                  <a:graphicData uri="http://schemas.microsoft.com/office/word/2010/wordprocessingShape">
                    <wps:wsp>
                      <wps:cNvCnPr/>
                      <wps:spPr>
                        <a:xfrm flipH="1" flipV="1">
                          <a:off x="0" y="0"/>
                          <a:ext cx="66675" cy="857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72154B" id="Connecteur droit 6" o:spid="_x0000_s1026" style="position:absolute;flip:x y;z-index:251659264;visibility:visible;mso-wrap-style:square;mso-wrap-distance-left:9pt;mso-wrap-distance-top:0;mso-wrap-distance-right:9pt;mso-wrap-distance-bottom:0;mso-position-horizontal:absolute;mso-position-horizontal-relative:text;mso-position-vertical:absolute;mso-position-vertical-relative:text" from="1.15pt,3.15pt" to="6.4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" strokecolor="black [3200]" strokeweight=".5pt">
                <v:stroke joinstyle="miter"/>
              </v:line>
            </w:pict>
          </mc:Fallback>
        </mc:AlternateContent>
      </w:r>
      <w:r w:rsidR="00572AEB">
        <w:rPr>
          <w:rFonts w:ascii="Verdana" w:hAnsi="Verdana" w:cs="Arial"/>
          <w:bCs/>
          <w:color w:val="000000" w:themeColor="text1"/>
        </w:rPr>
        <w:t xml:space="preserve"> </w:t>
      </w:r>
      <w:r w:rsidR="00A62286">
        <w:rPr>
          <w:rFonts w:ascii="Verdana" w:hAnsi="Verdana"/>
        </w:rPr>
        <w:t>emploi définitivement vacant.</w:t>
      </w:r>
    </w:p>
    <w:p w14:paraId="73F4E8F1" w14:textId="77777777" w:rsidR="004514A2" w:rsidRDefault="004514A2" w:rsidP="00362F6E">
      <w:pPr>
        <w:spacing w:after="160" w:line="259" w:lineRule="auto"/>
        <w:rPr>
          <w:rFonts w:ascii="Verdana" w:hAnsi="Verdana"/>
        </w:rPr>
      </w:pPr>
    </w:p>
    <w:p w14:paraId="510D499F" w14:textId="77777777" w:rsidR="004514A2" w:rsidRPr="005A7D71" w:rsidRDefault="004514A2" w:rsidP="004514A2">
      <w:pPr>
        <w:pBdr>
          <w:top w:val="single" w:sz="4" w:space="0" w:color="000000"/>
          <w:left w:val="single" w:sz="4" w:space="4" w:color="000000"/>
          <w:bottom w:val="single" w:sz="4" w:space="0" w:color="000000"/>
          <w:right w:val="single" w:sz="4" w:space="4" w:color="000000"/>
        </w:pBdr>
        <w:rPr>
          <w:rFonts w:ascii="Verdana" w:hAnsi="Verdana"/>
        </w:rPr>
      </w:pPr>
      <w:r w:rsidRPr="005A7D71">
        <w:rPr>
          <w:rFonts w:ascii="Verdana" w:hAnsi="Verdana"/>
          <w:b/>
          <w:u w:val="single"/>
        </w:rPr>
        <w:t>Coordonnées de la personne-contact</w:t>
      </w:r>
      <w:r w:rsidRPr="005A7D71">
        <w:rPr>
          <w:rFonts w:ascii="Verdana" w:hAnsi="Verdana"/>
        </w:rPr>
        <w:t xml:space="preserve"> auprès de laquelle des renseignements complémentaires peuvent être obtenus :</w:t>
      </w:r>
    </w:p>
    <w:p w14:paraId="563264AE" w14:textId="3B393B93" w:rsidR="004514A2" w:rsidRDefault="00572AEB" w:rsidP="004514A2">
      <w:pPr>
        <w:pBdr>
          <w:top w:val="single" w:sz="4" w:space="0" w:color="000000"/>
          <w:left w:val="single" w:sz="4" w:space="4" w:color="000000"/>
          <w:bottom w:val="single" w:sz="4" w:space="0" w:color="000000"/>
          <w:right w:val="single" w:sz="4" w:space="4" w:color="000000"/>
        </w:pBdr>
        <w:spacing w:after="0"/>
        <w:rPr>
          <w:rFonts w:ascii="Verdana" w:hAnsi="Verdana"/>
        </w:rPr>
      </w:pPr>
      <w:r>
        <w:rPr>
          <w:rFonts w:ascii="Verdana" w:hAnsi="Verdana"/>
        </w:rPr>
        <w:t>JONCKERS Bernard, Préfet de Zone (zone10) Email </w:t>
      </w:r>
      <w:proofErr w:type="gramStart"/>
      <w:r>
        <w:rPr>
          <w:rFonts w:ascii="Verdana" w:hAnsi="Verdana"/>
        </w:rPr>
        <w:t>:</w:t>
      </w:r>
      <w:proofErr w:type="spellStart"/>
      <w:r>
        <w:rPr>
          <w:rFonts w:ascii="Verdana" w:hAnsi="Verdana"/>
        </w:rPr>
        <w:t>B</w:t>
      </w:r>
      <w:r w:rsidR="004514A2" w:rsidRPr="005A7D71">
        <w:rPr>
          <w:rFonts w:ascii="Verdana" w:hAnsi="Verdana" w:cs="Calibri"/>
        </w:rPr>
        <w:t>ernard.jonckers</w:t>
      </w:r>
      <w:proofErr w:type="spellEnd"/>
      <w:proofErr w:type="gramEnd"/>
      <w:r w:rsidR="004514A2" w:rsidRPr="005A7D71">
        <w:rPr>
          <w:rFonts w:ascii="Verdana" w:hAnsi="Verdana" w:cs="Calibri"/>
        </w:rPr>
        <w:t>(at)cfwb.be</w:t>
      </w:r>
    </w:p>
    <w:p w14:paraId="38F2AE16" w14:textId="77777777" w:rsidR="004514A2" w:rsidRDefault="004514A2" w:rsidP="00362F6E">
      <w:pPr>
        <w:spacing w:after="160" w:line="259" w:lineRule="auto"/>
        <w:rPr>
          <w:rFonts w:ascii="Verdana" w:hAnsi="Verdana" w:cs="Arial"/>
          <w:b/>
          <w:color w:val="000000" w:themeColor="text1"/>
          <w:u w:val="single"/>
        </w:rPr>
      </w:pPr>
    </w:p>
    <w:p w14:paraId="79D8FFA8" w14:textId="77777777" w:rsidR="00572AEB" w:rsidRDefault="00572AEB" w:rsidP="00572AEB">
      <w:pPr>
        <w:pBdr>
          <w:top w:val="single" w:sz="4" w:space="1" w:color="000000"/>
          <w:left w:val="single" w:sz="4" w:space="4" w:color="000000"/>
          <w:bottom w:val="single" w:sz="4" w:space="1" w:color="000000"/>
          <w:right w:val="single" w:sz="4" w:space="4" w:color="000000"/>
        </w:pBdr>
        <w:jc w:val="both"/>
        <w:rPr>
          <w:rFonts w:ascii="Verdana" w:hAnsi="Verdana" w:cs="Arial"/>
          <w:b/>
          <w:color w:val="000000" w:themeColor="text1"/>
          <w:u w:val="single"/>
        </w:rPr>
      </w:pPr>
      <w:r>
        <w:rPr>
          <w:rFonts w:ascii="Verdana" w:hAnsi="Verdana" w:cs="Arial"/>
          <w:b/>
          <w:color w:val="000000" w:themeColor="text1"/>
          <w:u w:val="single"/>
        </w:rPr>
        <w:t>Destinataires de l’appel :</w:t>
      </w:r>
    </w:p>
    <w:p w14:paraId="14D4CD04" w14:textId="77777777" w:rsidR="00572AEB" w:rsidRDefault="00572AEB" w:rsidP="00572AEB">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cs="Arial"/>
          <w:color w:val="000000" w:themeColor="text1"/>
        </w:rPr>
        <w:t xml:space="preserve">Les membres du personnel exerçant ou ayant exercé leurs fonctions au sein de WBE. </w:t>
      </w:r>
    </w:p>
    <w:p w14:paraId="5A689996" w14:textId="77777777" w:rsidR="00572AEB" w:rsidRDefault="00572AEB" w:rsidP="00362F6E">
      <w:pPr>
        <w:spacing w:after="160" w:line="259" w:lineRule="auto"/>
        <w:rPr>
          <w:rFonts w:ascii="Verdana" w:hAnsi="Verdana" w:cs="Arial"/>
          <w:b/>
          <w:color w:val="000000" w:themeColor="text1"/>
          <w:u w:val="single"/>
        </w:rPr>
      </w:pPr>
    </w:p>
    <w:p w14:paraId="77E0256C" w14:textId="77777777" w:rsidR="004514A2" w:rsidRDefault="004514A2" w:rsidP="004514A2">
      <w:pPr>
        <w:pBdr>
          <w:top w:val="single" w:sz="4" w:space="1" w:color="000000"/>
          <w:left w:val="single" w:sz="4" w:space="4" w:color="000000"/>
          <w:bottom w:val="single" w:sz="4" w:space="1" w:color="000000"/>
          <w:right w:val="single" w:sz="4" w:space="4" w:color="000000"/>
        </w:pBdr>
        <w:rPr>
          <w:rFonts w:ascii="Verdana" w:hAnsi="Verdana"/>
          <w:b/>
          <w:u w:val="single"/>
        </w:rPr>
      </w:pPr>
      <w:r>
        <w:rPr>
          <w:rFonts w:ascii="Verdana" w:hAnsi="Verdana"/>
          <w:b/>
          <w:u w:val="single"/>
        </w:rPr>
        <w:t>Modalités pour postuler :</w:t>
      </w:r>
    </w:p>
    <w:p w14:paraId="25959046" w14:textId="6E2BE2BA" w:rsidR="00077B45" w:rsidRDefault="00077B45" w:rsidP="00077B45">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Les dossiers de candidature doivent être envoyés, au plus tard</w:t>
      </w:r>
      <w:r w:rsidR="00A62286">
        <w:rPr>
          <w:rFonts w:ascii="Verdana" w:hAnsi="Verdana"/>
        </w:rPr>
        <w:t xml:space="preserve"> le 9 novembre 2020</w:t>
      </w:r>
      <w:r>
        <w:rPr>
          <w:rFonts w:ascii="Verdana" w:hAnsi="Verdana"/>
        </w:rPr>
        <w:t>.</w:t>
      </w:r>
    </w:p>
    <w:p w14:paraId="7C0BBC5E" w14:textId="27068CB4" w:rsidR="004514A2" w:rsidRDefault="004514A2" w:rsidP="004514A2">
      <w:pPr>
        <w:pBdr>
          <w:top w:val="single" w:sz="4" w:space="1" w:color="000000"/>
          <w:left w:val="single" w:sz="4" w:space="4" w:color="000000"/>
          <w:bottom w:val="single" w:sz="4" w:space="1" w:color="000000"/>
          <w:right w:val="single" w:sz="4" w:space="4" w:color="000000"/>
        </w:pBdr>
      </w:pPr>
      <w:r>
        <w:rPr>
          <w:rFonts w:ascii="Verdana" w:hAnsi="Verdana"/>
        </w:rPr>
        <w:t xml:space="preserve">- </w:t>
      </w:r>
      <w:r w:rsidR="00F06598">
        <w:rPr>
          <w:rFonts w:ascii="Verdana" w:hAnsi="Verdana"/>
        </w:rPr>
        <w:t>De préférence, p</w:t>
      </w:r>
      <w:r w:rsidRPr="00D33088">
        <w:rPr>
          <w:rFonts w:ascii="Verdana" w:hAnsi="Verdana"/>
        </w:rPr>
        <w:t>ar envoi électronique en demandant un accusé de réception ainsi qu’une confirmation de lecture :</w:t>
      </w:r>
      <w:r>
        <w:rPr>
          <w:rFonts w:ascii="Verdana" w:hAnsi="Verdana"/>
        </w:rPr>
        <w:t xml:space="preserve"> </w:t>
      </w:r>
      <w:r>
        <w:rPr>
          <w:rFonts w:ascii="Verdana" w:hAnsi="Verdana"/>
        </w:rPr>
        <w:br/>
        <w:t xml:space="preserve">Destinataire : </w:t>
      </w:r>
      <w:hyperlink r:id="rId12">
        <w:proofErr w:type="spellStart"/>
        <w:proofErr w:type="gramStart"/>
        <w:r w:rsidR="0089189E">
          <w:rPr>
            <w:rStyle w:val="LienInternet"/>
            <w:rFonts w:ascii="Verdana" w:hAnsi="Verdana"/>
          </w:rPr>
          <w:t>selection.promotion</w:t>
        </w:r>
        <w:proofErr w:type="spellEnd"/>
        <w:r w:rsidR="0089189E">
          <w:rPr>
            <w:rStyle w:val="LienInternet"/>
            <w:rFonts w:ascii="Verdana" w:hAnsi="Verdana"/>
          </w:rPr>
          <w:t>(</w:t>
        </w:r>
        <w:proofErr w:type="gramEnd"/>
        <w:r w:rsidR="0089189E">
          <w:rPr>
            <w:rStyle w:val="LienInternet"/>
            <w:rFonts w:ascii="Verdana" w:hAnsi="Verdana"/>
          </w:rPr>
          <w:t>at)</w:t>
        </w:r>
        <w:r>
          <w:rPr>
            <w:rStyle w:val="LienInternet"/>
            <w:rFonts w:ascii="Verdana" w:hAnsi="Verdana"/>
          </w:rPr>
          <w:t>w-b-e.be</w:t>
        </w:r>
      </w:hyperlink>
      <w:r>
        <w:rPr>
          <w:rFonts w:ascii="Verdana" w:hAnsi="Verdana"/>
        </w:rPr>
        <w:br/>
      </w:r>
      <w:r w:rsidRPr="00E21820">
        <w:rPr>
          <w:rFonts w:ascii="Verdana" w:hAnsi="Verdana"/>
        </w:rPr>
        <w:t>Objet : WBE CE 2020</w:t>
      </w:r>
      <w:r>
        <w:rPr>
          <w:rFonts w:ascii="Verdana" w:hAnsi="Verdana"/>
        </w:rPr>
        <w:t xml:space="preserve"> 015</w:t>
      </w:r>
    </w:p>
    <w:p w14:paraId="69466BA4" w14:textId="77777777" w:rsidR="004514A2" w:rsidRDefault="004514A2" w:rsidP="004514A2">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 Ou par recommandé ou déposé contre avis de réception à : </w:t>
      </w:r>
    </w:p>
    <w:p w14:paraId="4D9C5868" w14:textId="788680E6" w:rsidR="004514A2" w:rsidRDefault="004514A2" w:rsidP="00A62286">
      <w:pPr>
        <w:pBdr>
          <w:top w:val="single" w:sz="4" w:space="1" w:color="000000"/>
          <w:left w:val="single" w:sz="4" w:space="4" w:color="000000"/>
          <w:bottom w:val="single" w:sz="4" w:space="1" w:color="000000"/>
          <w:right w:val="single" w:sz="4" w:space="4" w:color="000000"/>
        </w:pBdr>
        <w:rPr>
          <w:rFonts w:ascii="Verdana" w:hAnsi="Verdana"/>
        </w:rPr>
      </w:pPr>
      <w:r w:rsidRPr="005A7D71">
        <w:rPr>
          <w:rFonts w:ascii="Verdana" w:hAnsi="Verdana"/>
        </w:rPr>
        <w:t xml:space="preserve">Direction des ressources humaines : Service </w:t>
      </w:r>
      <w:r w:rsidR="00476691">
        <w:rPr>
          <w:rFonts w:ascii="Verdana" w:hAnsi="Verdana"/>
        </w:rPr>
        <w:t>S</w:t>
      </w:r>
      <w:r w:rsidRPr="005A7D71">
        <w:rPr>
          <w:rFonts w:ascii="Verdana" w:hAnsi="Verdana"/>
        </w:rPr>
        <w:t xml:space="preserve">élection et </w:t>
      </w:r>
      <w:r w:rsidR="00476691">
        <w:rPr>
          <w:rFonts w:ascii="Verdana" w:hAnsi="Verdana"/>
        </w:rPr>
        <w:t>P</w:t>
      </w:r>
      <w:r w:rsidRPr="005A7D71">
        <w:rPr>
          <w:rFonts w:ascii="Verdana" w:hAnsi="Verdana"/>
        </w:rPr>
        <w:t>romotion de l’</w:t>
      </w:r>
      <w:r w:rsidR="00476691">
        <w:rPr>
          <w:rFonts w:ascii="Verdana" w:hAnsi="Verdana"/>
        </w:rPr>
        <w:t>E</w:t>
      </w:r>
      <w:r w:rsidRPr="005A7D71">
        <w:rPr>
          <w:rFonts w:ascii="Verdana" w:hAnsi="Verdana"/>
        </w:rPr>
        <w:t>nseignement.</w:t>
      </w:r>
      <w:r>
        <w:rPr>
          <w:rFonts w:ascii="Verdana" w:hAnsi="Verdana"/>
        </w:rPr>
        <w:t xml:space="preserve"> </w:t>
      </w:r>
      <w:r>
        <w:rPr>
          <w:rFonts w:ascii="Verdana" w:hAnsi="Verdana"/>
          <w:highlight w:val="yellow"/>
        </w:rPr>
        <w:br/>
      </w:r>
      <w:r w:rsidR="00A62286">
        <w:rPr>
          <w:rFonts w:ascii="Verdana" w:hAnsi="Verdana"/>
        </w:rPr>
        <w:t xml:space="preserve">Wallonie Bruxelles </w:t>
      </w:r>
      <w:r>
        <w:rPr>
          <w:rFonts w:ascii="Verdana" w:hAnsi="Verdana"/>
        </w:rPr>
        <w:t>Enseignement</w:t>
      </w:r>
      <w:r>
        <w:rPr>
          <w:rFonts w:ascii="Verdana" w:hAnsi="Verdana"/>
        </w:rPr>
        <w:br/>
        <w:t xml:space="preserve">Boulevard du Jardin Botanique 20-22 à 1000 Bruxelles </w:t>
      </w:r>
    </w:p>
    <w:p w14:paraId="01F861DB" w14:textId="77777777" w:rsidR="004514A2" w:rsidRDefault="004514A2" w:rsidP="004514A2">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 dossier de candidature comportera : </w:t>
      </w:r>
    </w:p>
    <w:p w14:paraId="30CEBA65" w14:textId="7F5186E6" w:rsidR="004514A2" w:rsidRDefault="004514A2" w:rsidP="004514A2">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Un curriculum vitae rédigé en français et actualisé indiquant précisément les dates d’exercice des postes (jour, mois, année)</w:t>
      </w:r>
      <w:r>
        <w:rPr>
          <w:rFonts w:ascii="Verdana" w:hAnsi="Verdana"/>
        </w:rPr>
        <w:br/>
        <w:t xml:space="preserve">- Un formulaire de candidature de la fonction à pourvoir </w:t>
      </w:r>
      <w:proofErr w:type="gramStart"/>
      <w:r>
        <w:rPr>
          <w:rFonts w:ascii="Verdana" w:hAnsi="Verdana"/>
        </w:rPr>
        <w:t>complété</w:t>
      </w:r>
      <w:r w:rsidR="00A62286">
        <w:rPr>
          <w:rFonts w:ascii="Verdana" w:hAnsi="Verdana"/>
        </w:rPr>
        <w:t>(</w:t>
      </w:r>
      <w:proofErr w:type="gramEnd"/>
      <w:r w:rsidR="00A62286">
        <w:rPr>
          <w:rFonts w:ascii="Verdana" w:hAnsi="Verdana"/>
        </w:rPr>
        <w:t>voir annexe 3)</w:t>
      </w:r>
      <w:r>
        <w:rPr>
          <w:rFonts w:ascii="Verdana" w:hAnsi="Verdana"/>
        </w:rPr>
        <w:br/>
        <w:t>- Une copie du (ou des) diplôme(s) requis</w:t>
      </w:r>
      <w:r>
        <w:rPr>
          <w:rFonts w:ascii="Verdana" w:hAnsi="Verdana"/>
        </w:rPr>
        <w:br/>
        <w:t>- Un extrait de casier judiciaire 596.2 vierge dat</w:t>
      </w:r>
      <w:r w:rsidR="0068692E">
        <w:rPr>
          <w:rFonts w:ascii="Verdana" w:hAnsi="Verdana"/>
        </w:rPr>
        <w:t>ant</w:t>
      </w:r>
      <w:r>
        <w:rPr>
          <w:rFonts w:ascii="Verdana" w:hAnsi="Verdana"/>
        </w:rPr>
        <w:t xml:space="preserve"> de 3 mois maximum à partir de la publication de l’appel à candidatures. </w:t>
      </w:r>
    </w:p>
    <w:p w14:paraId="05D17224" w14:textId="25C08F4B" w:rsidR="004514A2" w:rsidRDefault="004514A2" w:rsidP="004514A2">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lastRenderedPageBreak/>
        <w:t>Le cas échéant, une copie des attestations de réussite obtenues dans le cadre de la formation initiale des directeurs/</w:t>
      </w:r>
      <w:proofErr w:type="spellStart"/>
      <w:r>
        <w:rPr>
          <w:rFonts w:ascii="Verdana" w:hAnsi="Verdana"/>
        </w:rPr>
        <w:t>rices</w:t>
      </w:r>
      <w:proofErr w:type="spellEnd"/>
      <w:r>
        <w:rPr>
          <w:rFonts w:ascii="Verdana" w:hAnsi="Verdana"/>
        </w:rPr>
        <w:t xml:space="preserve"> sera jointe au dossier de candidature.</w:t>
      </w:r>
      <w:r w:rsidRPr="00471973">
        <w:rPr>
          <w:rFonts w:ascii="Verdana" w:hAnsi="Verdana"/>
        </w:rPr>
        <w:t xml:space="preserve"> </w:t>
      </w:r>
      <w:r>
        <w:rPr>
          <w:rFonts w:ascii="Verdana" w:hAnsi="Verdana"/>
        </w:rPr>
        <w:t xml:space="preserve">Celles-ci </w:t>
      </w:r>
      <w:r w:rsidR="00A62286">
        <w:rPr>
          <w:rFonts w:ascii="Verdana" w:hAnsi="Verdana"/>
        </w:rPr>
        <w:t>seront</w:t>
      </w:r>
      <w:r>
        <w:rPr>
          <w:rFonts w:ascii="Verdana" w:hAnsi="Verdana"/>
        </w:rPr>
        <w:t xml:space="preserve"> considérées comme un atout.</w:t>
      </w:r>
    </w:p>
    <w:p w14:paraId="4F147118" w14:textId="77777777" w:rsidR="004514A2" w:rsidRDefault="004514A2" w:rsidP="004514A2">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Attention, les dossiers de candidature incomplets ou ne répondant pas aux exigences ne pourront pas être considérés comme recevables pour la suite de la procédure de sélection et de promotion.</w:t>
      </w:r>
    </w:p>
    <w:p w14:paraId="5E439164" w14:textId="77777777" w:rsidR="004514A2" w:rsidRDefault="004514A2" w:rsidP="004514A2">
      <w:pPr>
        <w:pBdr>
          <w:top w:val="single" w:sz="4" w:space="1" w:color="000000"/>
          <w:left w:val="single" w:sz="4" w:space="4" w:color="000000"/>
          <w:bottom w:val="single" w:sz="4" w:space="1" w:color="000000"/>
          <w:right w:val="single" w:sz="4" w:space="4" w:color="000000"/>
        </w:pBdr>
        <w:jc w:val="both"/>
        <w:rPr>
          <w:rFonts w:ascii="Verdana" w:hAnsi="Verdana"/>
          <w:b/>
          <w:u w:val="single"/>
        </w:rPr>
      </w:pPr>
      <w:r>
        <w:rPr>
          <w:rFonts w:ascii="Verdana" w:hAnsi="Verdana"/>
          <w:b/>
          <w:u w:val="single"/>
        </w:rPr>
        <w:t>Annexes :</w:t>
      </w:r>
    </w:p>
    <w:p w14:paraId="612D83D7" w14:textId="77777777" w:rsidR="004514A2" w:rsidRDefault="004514A2" w:rsidP="004514A2">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Annexe 1 : Conditions d’accès à la fonction</w:t>
      </w:r>
    </w:p>
    <w:p w14:paraId="2A27B921" w14:textId="77777777" w:rsidR="004514A2" w:rsidRDefault="004514A2" w:rsidP="004514A2">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 Annexe 2 : Profil de fonction établi par le Pouvoir organisateur. </w:t>
      </w:r>
    </w:p>
    <w:p w14:paraId="50F601A7" w14:textId="013C979C" w:rsidR="004514A2" w:rsidRDefault="004514A2" w:rsidP="004514A2">
      <w:pPr>
        <w:pBdr>
          <w:top w:val="single" w:sz="4" w:space="1" w:color="000000"/>
          <w:left w:val="single" w:sz="4" w:space="4" w:color="000000"/>
          <w:bottom w:val="single" w:sz="4" w:space="1" w:color="000000"/>
          <w:right w:val="single" w:sz="4" w:space="4" w:color="000000"/>
        </w:pBdr>
        <w:jc w:val="both"/>
      </w:pPr>
      <w:r>
        <w:rPr>
          <w:rFonts w:ascii="Verdana" w:hAnsi="Verdana"/>
        </w:rPr>
        <w:t xml:space="preserve">- Annexe 3 : Formulaire de candidatures (disponible </w:t>
      </w:r>
      <w:r w:rsidR="0068692E">
        <w:rPr>
          <w:rFonts w:ascii="Verdana" w:hAnsi="Verdana"/>
        </w:rPr>
        <w:t xml:space="preserve">également </w:t>
      </w:r>
      <w:r>
        <w:rPr>
          <w:rFonts w:ascii="Verdana" w:hAnsi="Verdana"/>
        </w:rPr>
        <w:t>en version électro</w:t>
      </w:r>
      <w:r w:rsidR="0089189E">
        <w:rPr>
          <w:rFonts w:ascii="Verdana" w:hAnsi="Verdana"/>
        </w:rPr>
        <w:t>nique sur</w:t>
      </w:r>
      <w:r w:rsidR="0098692F">
        <w:rPr>
          <w:rFonts w:ascii="Verdana" w:hAnsi="Verdana"/>
        </w:rPr>
        <w:t xml:space="preserve"> ce lien : </w:t>
      </w:r>
      <w:hyperlink r:id="rId13" w:history="1">
        <w:r w:rsidR="0098692F" w:rsidRPr="00D46E21">
          <w:rPr>
            <w:rStyle w:val="Lienhypertexte"/>
            <w:rFonts w:ascii="Verdana" w:hAnsi="Verdana"/>
          </w:rPr>
          <w:t>https://www.w-b-e.be/jobs-carriere/evolution-de-carriere/emplois-vacants/</w:t>
        </w:r>
      </w:hyperlink>
      <w:r w:rsidR="0098692F">
        <w:rPr>
          <w:rFonts w:ascii="Verdana" w:hAnsi="Verdana"/>
        </w:rPr>
        <w:t xml:space="preserve"> </w:t>
      </w:r>
      <w:r>
        <w:rPr>
          <w:rFonts w:ascii="Verdana" w:hAnsi="Verdana"/>
        </w:rPr>
        <w:t xml:space="preserve">et à joindre dans votre candidature) </w:t>
      </w:r>
    </w:p>
    <w:p w14:paraId="2CB69A2D" w14:textId="0C90FE10" w:rsidR="004514A2" w:rsidRDefault="004514A2" w:rsidP="00362F6E">
      <w:pPr>
        <w:spacing w:after="160" w:line="259" w:lineRule="auto"/>
        <w:rPr>
          <w:rFonts w:ascii="Verdana" w:hAnsi="Verdana"/>
        </w:rPr>
      </w:pPr>
      <w:r>
        <w:br w:type="page"/>
      </w:r>
      <w:bookmarkStart w:id="0" w:name="_GoBack"/>
      <w:bookmarkEnd w:id="0"/>
    </w:p>
    <w:p w14:paraId="76929E44" w14:textId="25F259CD" w:rsidR="00AD61FD" w:rsidRDefault="0047076C" w:rsidP="00362F6E">
      <w:pPr>
        <w:spacing w:after="160" w:line="259" w:lineRule="auto"/>
        <w:rPr>
          <w:rFonts w:ascii="Verdana" w:hAnsi="Verdana"/>
          <w:b/>
        </w:rPr>
      </w:pPr>
      <w:r>
        <w:rPr>
          <w:rFonts w:ascii="Verdana" w:hAnsi="Verdana"/>
          <w:b/>
        </w:rPr>
        <w:lastRenderedPageBreak/>
        <w:t xml:space="preserve">Annexe 1. Conditions d’accès à la fonction </w:t>
      </w:r>
    </w:p>
    <w:p w14:paraId="1DBC713D" w14:textId="1062FE73" w:rsidR="00AD61FD" w:rsidRDefault="0047076C">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r>
        <w:rPr>
          <w:rFonts w:ascii="Verdana" w:hAnsi="Verdana"/>
          <w:b/>
          <w:u w:val="double"/>
        </w:rPr>
        <w:t>Les conditions légales d'accès à la fonction</w:t>
      </w:r>
      <w:r>
        <w:rPr>
          <w:rFonts w:ascii="Verdana" w:hAnsi="Verdana"/>
        </w:rPr>
        <w:t xml:space="preserve"> sont :</w:t>
      </w:r>
    </w:p>
    <w:p w14:paraId="615100CF" w14:textId="77777777" w:rsidR="00AD61FD" w:rsidRDefault="0047076C">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1° être porteur d’un titre du niveau supérieur du 1</w:t>
      </w:r>
      <w:r>
        <w:rPr>
          <w:rFonts w:ascii="Verdana" w:hAnsi="Verdana" w:cs="Arial"/>
          <w:color w:val="000000" w:themeColor="text1"/>
          <w:vertAlign w:val="superscript"/>
        </w:rPr>
        <w:t>er</w:t>
      </w:r>
      <w:r>
        <w:rPr>
          <w:rFonts w:ascii="Verdana" w:hAnsi="Verdana" w:cs="Arial"/>
          <w:color w:val="000000" w:themeColor="text1"/>
        </w:rPr>
        <w:t xml:space="preserve"> degré au moins</w:t>
      </w:r>
      <w:r>
        <w:rPr>
          <w:rStyle w:val="Ancredenotedebasdepage"/>
          <w:rFonts w:ascii="Verdana" w:hAnsi="Verdana" w:cs="Arial"/>
          <w:color w:val="000000" w:themeColor="text1"/>
        </w:rPr>
        <w:footnoteReference w:id="1"/>
      </w:r>
      <w:r>
        <w:rPr>
          <w:rFonts w:ascii="Verdana" w:hAnsi="Verdana" w:cs="Arial"/>
          <w:color w:val="000000" w:themeColor="text1"/>
        </w:rPr>
        <w:t>;</w:t>
      </w:r>
    </w:p>
    <w:p w14:paraId="7B98E242" w14:textId="77777777" w:rsidR="00AD61FD" w:rsidRDefault="0047076C">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être porteur d’un titre </w:t>
      </w:r>
      <w:r>
        <w:rPr>
          <w:rFonts w:ascii="Verdana" w:hAnsi="Verdana" w:cs="Arial"/>
        </w:rPr>
        <w:t>pédagogique</w:t>
      </w:r>
      <w:bookmarkStart w:id="1" w:name="_Ref4752735"/>
      <w:bookmarkEnd w:id="1"/>
      <w:r>
        <w:rPr>
          <w:rStyle w:val="Ancredenotedebasdepage"/>
          <w:rFonts w:ascii="Verdana" w:hAnsi="Verdana" w:cs="Arial"/>
        </w:rPr>
        <w:footnoteReference w:id="2"/>
      </w:r>
      <w:r>
        <w:rPr>
          <w:rFonts w:ascii="Verdana" w:hAnsi="Verdana" w:cs="Arial"/>
        </w:rPr>
        <w:t> ;</w:t>
      </w:r>
    </w:p>
    <w:p w14:paraId="332CEEBF" w14:textId="7BBF45AB" w:rsidR="00AD61FD" w:rsidRDefault="0047076C">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3° compter une ancienneté de service de trois ans au sein de l’ense</w:t>
      </w:r>
      <w:r w:rsidR="00CE5D35">
        <w:rPr>
          <w:rFonts w:ascii="Verdana" w:hAnsi="Verdana" w:cs="Arial"/>
        </w:rPr>
        <w:t xml:space="preserve">ignement </w:t>
      </w:r>
      <w:r w:rsidR="00CE5D35">
        <w:rPr>
          <w:rFonts w:ascii="Verdana" w:hAnsi="Verdana" w:cs="Arial"/>
        </w:rPr>
        <w:tab/>
        <w:t xml:space="preserve">organisé par Wallonie Bruxelles </w:t>
      </w:r>
      <w:r>
        <w:rPr>
          <w:rFonts w:ascii="Verdana" w:hAnsi="Verdana" w:cs="Arial"/>
        </w:rPr>
        <w:t>Enseignement;</w:t>
      </w:r>
    </w:p>
    <w:p w14:paraId="6B6A029E" w14:textId="324AF4DE" w:rsidR="00AD61FD" w:rsidRDefault="0047076C" w:rsidP="00A1283F">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4° avoir répondu à l’appel à candidature</w:t>
      </w:r>
    </w:p>
    <w:p w14:paraId="00A0AF03" w14:textId="77777777" w:rsidR="00A1283F" w:rsidRDefault="00A1283F" w:rsidP="00A1283F">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14:paraId="5CF35671" w14:textId="43E47597" w:rsidR="00AD61FD" w:rsidRPr="00F7336A" w:rsidRDefault="0047076C">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sz w:val="14"/>
        </w:rPr>
      </w:pPr>
      <w:r>
        <w:rPr>
          <w:rFonts w:ascii="Verdana" w:hAnsi="Verdana" w:cs="Arial"/>
          <w:b/>
          <w:color w:val="000000" w:themeColor="text1"/>
        </w:rPr>
        <w:t>Les candidats reconnus comme éligibles à une fonction de directeur</w:t>
      </w:r>
      <w:r w:rsidR="00F7336A" w:rsidRPr="00F7336A">
        <w:rPr>
          <w:rFonts w:ascii="Verdana" w:hAnsi="Verdana" w:cs="Arial"/>
          <w:b/>
          <w:color w:val="000000" w:themeColor="text1"/>
        </w:rPr>
        <w:t>/</w:t>
      </w:r>
      <w:proofErr w:type="spellStart"/>
      <w:r>
        <w:rPr>
          <w:rFonts w:ascii="Verdana" w:hAnsi="Verdana"/>
          <w:b/>
        </w:rPr>
        <w:t>rice</w:t>
      </w:r>
      <w:proofErr w:type="spellEnd"/>
      <w:r>
        <w:rPr>
          <w:rFonts w:ascii="Verdana" w:hAnsi="Verdana" w:cs="Arial"/>
          <w:b/>
          <w:color w:val="000000" w:themeColor="text1"/>
        </w:rPr>
        <w:t xml:space="preserve"> par la Commission de valorisation de l’expérience dans l’enseignement</w:t>
      </w:r>
      <w:bookmarkStart w:id="2" w:name="_Ref532810415"/>
      <w:bookmarkEnd w:id="2"/>
      <w:r>
        <w:rPr>
          <w:rStyle w:val="Ancredenotedebasdepage"/>
          <w:rFonts w:ascii="Verdana" w:eastAsia="Times New Roman" w:hAnsi="Verdana" w:cs="Arial"/>
          <w:b/>
          <w:color w:val="000000" w:themeColor="text1"/>
          <w:lang w:eastAsia="fr-FR"/>
        </w:rPr>
        <w:footnoteReference w:id="3"/>
      </w:r>
      <w:r>
        <w:rPr>
          <w:rFonts w:ascii="Verdana" w:hAnsi="Verdana" w:cs="Arial"/>
          <w:b/>
          <w:color w:val="000000" w:themeColor="text1"/>
        </w:rPr>
        <w:t xml:space="preserve"> ne sont pas concernés par les conditions précitées mais par les conditions suivantes : </w:t>
      </w:r>
    </w:p>
    <w:p w14:paraId="7E480E61" w14:textId="77777777" w:rsidR="00AD61FD" w:rsidRDefault="0047076C">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rPr>
      </w:pPr>
      <w:r>
        <w:rPr>
          <w:rFonts w:ascii="Verdana" w:hAnsi="Verdana" w:cs="Arial"/>
          <w:color w:val="000000" w:themeColor="text1"/>
        </w:rPr>
        <w:t>1° jouir des droits civils et politiques</w:t>
      </w:r>
    </w:p>
    <w:p w14:paraId="2D5C9D92" w14:textId="77777777" w:rsidR="00AD61FD" w:rsidRDefault="0047076C">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satisfaire aux dispositions légales et réglementaires relatives au régime </w:t>
      </w:r>
      <w:r>
        <w:rPr>
          <w:rFonts w:ascii="Verdana" w:hAnsi="Verdana" w:cs="Arial"/>
          <w:color w:val="000000" w:themeColor="text1"/>
        </w:rPr>
        <w:tab/>
        <w:t>linguistique ;</w:t>
      </w:r>
    </w:p>
    <w:p w14:paraId="5515A71B" w14:textId="77777777" w:rsidR="00AD61FD" w:rsidRDefault="0047076C">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3° être de conduite irréprochable ;</w:t>
      </w:r>
    </w:p>
    <w:p w14:paraId="3AB89212" w14:textId="77777777" w:rsidR="00AD61FD" w:rsidRDefault="0047076C">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4° satisfaire aux lois sur la milice ;</w:t>
      </w:r>
    </w:p>
    <w:p w14:paraId="0C9C8923" w14:textId="2F66A8B5" w:rsidR="00AD61FD" w:rsidRPr="00A1283F" w:rsidRDefault="0047076C" w:rsidP="00A1283F">
      <w:pPr>
        <w:pBdr>
          <w:top w:val="single" w:sz="4" w:space="1" w:color="000000"/>
          <w:left w:val="single" w:sz="4" w:space="4" w:color="000000"/>
          <w:bottom w:val="single" w:sz="4" w:space="0" w:color="000000"/>
          <w:right w:val="single" w:sz="4" w:space="4" w:color="000000"/>
        </w:pBdr>
        <w:spacing w:after="0" w:line="240" w:lineRule="auto"/>
        <w:ind w:firstLine="708"/>
        <w:jc w:val="both"/>
      </w:pPr>
      <w:r>
        <w:rPr>
          <w:rFonts w:ascii="Verdana" w:eastAsia="Times New Roman" w:hAnsi="Verdana" w:cs="Arial"/>
          <w:color w:val="000000" w:themeColor="text1"/>
          <w:lang w:eastAsia="fr-FR"/>
        </w:rPr>
        <w:t>5° avoir répondu à l’appel à candidatures.</w:t>
      </w:r>
    </w:p>
    <w:p w14:paraId="6C45B2B1" w14:textId="77777777" w:rsidR="00AD61FD" w:rsidRDefault="00AD61F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p>
    <w:p w14:paraId="6E2E0B21" w14:textId="62EAF9CC" w:rsidR="00AD61FD" w:rsidRPr="00F06598" w:rsidRDefault="0047076C">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r>
        <w:rPr>
          <w:rFonts w:ascii="Verdana" w:hAnsi="Verdana"/>
          <w:b/>
        </w:rPr>
        <w:t xml:space="preserve">Sur base des dossiers de candidature, le jury de sélection pourra limiter le nombre de candidatures. </w:t>
      </w:r>
    </w:p>
    <w:p w14:paraId="70BFADED" w14:textId="77777777" w:rsidR="00A1283F" w:rsidRDefault="00A1283F" w:rsidP="00A1283F">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Cette première analyse prendra en compte plus particulièrement les éléments suivants</w:t>
      </w:r>
      <w:r w:rsidRPr="003E26A0">
        <w:rPr>
          <w:rFonts w:ascii="Verdana" w:eastAsia="Times New Roman" w:hAnsi="Verdana" w:cs="Arial"/>
          <w:b/>
          <w:color w:val="000000" w:themeColor="text1"/>
          <w:lang w:eastAsia="fr-FR"/>
        </w:rPr>
        <w:t> :</w:t>
      </w:r>
    </w:p>
    <w:p w14:paraId="04804135" w14:textId="47AC1989" w:rsidR="00A1283F" w:rsidRDefault="00C01FE8" w:rsidP="00A1283F">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 Dans le f</w:t>
      </w:r>
      <w:r w:rsidR="00A1283F">
        <w:rPr>
          <w:rFonts w:ascii="Verdana" w:eastAsia="Times New Roman" w:hAnsi="Verdana" w:cs="Arial"/>
          <w:b/>
          <w:color w:val="000000" w:themeColor="text1"/>
          <w:lang w:eastAsia="fr-FR"/>
        </w:rPr>
        <w:t>ormulaire :</w:t>
      </w:r>
    </w:p>
    <w:p w14:paraId="47523524" w14:textId="77777777" w:rsidR="00A1283F" w:rsidRDefault="00A1283F" w:rsidP="00A1283F">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sidRPr="00EC53E3">
        <w:rPr>
          <w:rFonts w:ascii="Verdana" w:eastAsia="Times New Roman" w:hAnsi="Verdana" w:cs="Arial"/>
          <w:color w:val="000000" w:themeColor="text1"/>
          <w:lang w:eastAsia="fr-FR"/>
        </w:rPr>
        <w:t>Partie 1 « Responsabilit</w:t>
      </w:r>
      <w:r>
        <w:rPr>
          <w:rFonts w:ascii="Verdana" w:eastAsia="Times New Roman" w:hAnsi="Verdana" w:cs="Arial"/>
          <w:color w:val="000000" w:themeColor="text1"/>
          <w:lang w:eastAsia="fr-FR"/>
        </w:rPr>
        <w:t xml:space="preserve">é », en tenant compte des </w:t>
      </w:r>
      <w:r w:rsidRPr="00EC53E3">
        <w:rPr>
          <w:rFonts w:ascii="Verdana" w:eastAsia="Times New Roman" w:hAnsi="Verdana" w:cs="Arial"/>
          <w:color w:val="000000" w:themeColor="text1"/>
          <w:lang w:eastAsia="fr-FR"/>
        </w:rPr>
        <w:t>connaissances de :</w:t>
      </w:r>
    </w:p>
    <w:p w14:paraId="37CD8A55" w14:textId="77777777" w:rsidR="00A1283F" w:rsidRDefault="00A1283F" w:rsidP="00A1283F">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w:t>
      </w:r>
      <w:r w:rsidRPr="00437B64">
        <w:rPr>
          <w:rFonts w:ascii="Verdana" w:eastAsia="Times New Roman" w:hAnsi="Verdana" w:cs="Arial"/>
          <w:color w:val="000000" w:themeColor="text1"/>
          <w:lang w:eastAsia="fr-FR"/>
        </w:rPr>
        <w:t>- WBE : son organisation, son projet éducatif et pédagogique ;</w:t>
      </w:r>
    </w:p>
    <w:p w14:paraId="6340BA11" w14:textId="3BE92058" w:rsidR="00A1283F" w:rsidRPr="00437B64" w:rsidRDefault="00A1283F" w:rsidP="00A1283F">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w:t>
      </w:r>
      <w:r w:rsidRPr="00437B64">
        <w:rPr>
          <w:rFonts w:ascii="Verdana" w:eastAsia="Times New Roman" w:hAnsi="Verdana" w:cs="Arial"/>
          <w:color w:val="000000" w:themeColor="text1"/>
          <w:lang w:eastAsia="fr-FR"/>
        </w:rPr>
        <w:t xml:space="preserve">- </w:t>
      </w:r>
      <w:r w:rsidRPr="00B97D7C">
        <w:rPr>
          <w:rFonts w:ascii="Verdana" w:hAnsi="Verdana"/>
        </w:rPr>
        <w:t xml:space="preserve">Athénée </w:t>
      </w:r>
      <w:r>
        <w:rPr>
          <w:rFonts w:ascii="Verdana" w:hAnsi="Verdana"/>
        </w:rPr>
        <w:t>R</w:t>
      </w:r>
      <w:r w:rsidRPr="00B97D7C">
        <w:rPr>
          <w:rFonts w:ascii="Verdana" w:hAnsi="Verdana"/>
        </w:rPr>
        <w:t>oyal La Louvière</w:t>
      </w:r>
      <w:r w:rsidRPr="00437B64">
        <w:rPr>
          <w:rFonts w:ascii="Verdana" w:eastAsia="Times New Roman" w:hAnsi="Verdana" w:cs="Arial"/>
          <w:color w:val="000000" w:themeColor="text1"/>
          <w:lang w:eastAsia="fr-FR"/>
        </w:rPr>
        <w:t>: les projets pédagogiques déjà mis en place, les caractéristiques de l’établissement, l’ancrage environnemental</w:t>
      </w:r>
      <w:r>
        <w:rPr>
          <w:rFonts w:ascii="Verdana" w:eastAsia="Times New Roman" w:hAnsi="Verdana" w:cs="Arial"/>
          <w:color w:val="000000" w:themeColor="text1"/>
          <w:lang w:eastAsia="fr-FR"/>
        </w:rPr>
        <w:t>.</w:t>
      </w:r>
      <w:r w:rsidRPr="00437B64">
        <w:rPr>
          <w:rFonts w:ascii="Verdana" w:eastAsia="Times New Roman" w:hAnsi="Verdana" w:cs="Arial"/>
          <w:color w:val="000000" w:themeColor="text1"/>
          <w:lang w:eastAsia="fr-FR"/>
        </w:rPr>
        <w:t xml:space="preserve"> </w:t>
      </w:r>
    </w:p>
    <w:p w14:paraId="452EFA30" w14:textId="77777777" w:rsidR="00A1283F" w:rsidRPr="00437B64" w:rsidRDefault="00A1283F" w:rsidP="00A1283F">
      <w:pPr>
        <w:pBdr>
          <w:top w:val="single" w:sz="4" w:space="1" w:color="000000"/>
          <w:left w:val="single" w:sz="4" w:space="4" w:color="000000"/>
          <w:bottom w:val="single" w:sz="4" w:space="0" w:color="000000"/>
          <w:right w:val="single" w:sz="4" w:space="4" w:color="000000"/>
        </w:pBdr>
        <w:spacing w:after="0" w:line="240" w:lineRule="auto"/>
        <w:ind w:firstLine="1134"/>
        <w:jc w:val="both"/>
        <w:rPr>
          <w:rFonts w:ascii="Verdana" w:eastAsia="Times New Roman" w:hAnsi="Verdana" w:cs="Arial"/>
          <w:color w:val="000000" w:themeColor="text1"/>
          <w:lang w:eastAsia="fr-FR"/>
        </w:rPr>
      </w:pPr>
    </w:p>
    <w:p w14:paraId="3640DF60" w14:textId="6F54E2CB" w:rsidR="00A1283F" w:rsidRDefault="00A1283F" w:rsidP="00A1283F">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sidRPr="00437B64">
        <w:rPr>
          <w:rFonts w:ascii="Verdana" w:eastAsia="Times New Roman" w:hAnsi="Verdana" w:cs="Arial"/>
          <w:color w:val="000000" w:themeColor="text1"/>
          <w:lang w:eastAsia="fr-FR"/>
        </w:rPr>
        <w:t>Partie 3 « Motivation »</w:t>
      </w:r>
      <w:r w:rsidR="005A0A1E">
        <w:rPr>
          <w:rFonts w:ascii="Verdana" w:eastAsia="Times New Roman" w:hAnsi="Verdana" w:cs="Arial"/>
          <w:color w:val="000000" w:themeColor="text1"/>
          <w:lang w:eastAsia="fr-FR"/>
        </w:rPr>
        <w:t>.</w:t>
      </w:r>
    </w:p>
    <w:p w14:paraId="71C63AD7" w14:textId="77777777" w:rsidR="00A1283F" w:rsidRDefault="00A1283F" w:rsidP="00A1283F">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p>
    <w:p w14:paraId="5B79DD76" w14:textId="66253181" w:rsidR="00572AEB" w:rsidRPr="00A1283F" w:rsidRDefault="00A1283F">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w:t>
      </w:r>
      <w:r w:rsidRPr="00437B64">
        <w:rPr>
          <w:rFonts w:ascii="Verdana" w:eastAsia="Times New Roman" w:hAnsi="Verdana" w:cs="Arial"/>
          <w:color w:val="000000" w:themeColor="text1"/>
          <w:lang w:eastAsia="fr-FR"/>
        </w:rPr>
        <w:t xml:space="preserve">- </w:t>
      </w:r>
      <w:r w:rsidRPr="00437B64">
        <w:rPr>
          <w:rFonts w:ascii="Verdana" w:eastAsia="Times New Roman" w:hAnsi="Verdana" w:cs="Arial"/>
          <w:b/>
          <w:color w:val="000000" w:themeColor="text1"/>
          <w:lang w:eastAsia="fr-FR"/>
        </w:rPr>
        <w:t>Disposer d’attestations de réussite obtenues dans le cadre de la formation initiale des directeurs/</w:t>
      </w:r>
      <w:proofErr w:type="spellStart"/>
      <w:r w:rsidRPr="00437B64">
        <w:rPr>
          <w:rFonts w:ascii="Verdana" w:eastAsia="Times New Roman" w:hAnsi="Verdana" w:cs="Arial"/>
          <w:b/>
          <w:color w:val="000000" w:themeColor="text1"/>
          <w:lang w:eastAsia="fr-FR"/>
        </w:rPr>
        <w:t>rices</w:t>
      </w:r>
      <w:proofErr w:type="spellEnd"/>
      <w:r w:rsidR="00C01FE8">
        <w:rPr>
          <w:rFonts w:ascii="Verdana" w:eastAsia="Times New Roman" w:hAnsi="Verdana" w:cs="Arial"/>
          <w:b/>
          <w:color w:val="000000" w:themeColor="text1"/>
          <w:lang w:eastAsia="fr-FR"/>
        </w:rPr>
        <w:t>.</w:t>
      </w:r>
    </w:p>
    <w:p w14:paraId="69E211CB" w14:textId="77777777" w:rsidR="00572AEB" w:rsidRDefault="00572AEB">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14:paraId="305C75EF" w14:textId="77777777" w:rsidR="00C01FE8" w:rsidRDefault="00C01FE8">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14:paraId="62ABB12A" w14:textId="18D1E91D" w:rsidR="00572AEB" w:rsidRPr="002C5F43" w:rsidRDefault="00572AEB" w:rsidP="00572AEB">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u w:val="single"/>
          <w:lang w:eastAsia="fr-FR"/>
        </w:rPr>
      </w:pPr>
      <w:r w:rsidRPr="002C5F43">
        <w:rPr>
          <w:rFonts w:ascii="Verdana" w:eastAsia="Times New Roman" w:hAnsi="Verdana" w:cs="Arial"/>
          <w:b/>
          <w:color w:val="000000" w:themeColor="text1"/>
          <w:u w:val="single"/>
          <w:lang w:eastAsia="fr-FR"/>
        </w:rPr>
        <w:t>Le jury est prévu le 19 novembre 2020, une convocation sera envoyée aux candidats retenus après le 11 novembre.</w:t>
      </w:r>
    </w:p>
    <w:p w14:paraId="684D2E5A" w14:textId="77777777" w:rsidR="004B38C0" w:rsidRDefault="004B38C0">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14:paraId="240A6D69" w14:textId="77777777" w:rsidR="00AD61FD" w:rsidRDefault="00AD61FD">
      <w:pPr>
        <w:spacing w:after="160" w:line="259" w:lineRule="auto"/>
        <w:rPr>
          <w:rFonts w:ascii="Verdana" w:hAnsi="Verdana"/>
        </w:rPr>
      </w:pPr>
    </w:p>
    <w:p w14:paraId="486FD5DC" w14:textId="77777777" w:rsidR="00AD61FD" w:rsidRDefault="0047076C">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Diplôme : Vous devez être en possession du ou des diplôme(s) requis :</w:t>
      </w:r>
    </w:p>
    <w:p w14:paraId="056C3157"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p>
    <w:p w14:paraId="22AD96F9" w14:textId="663F6EF1" w:rsidR="00AD61FD" w:rsidRDefault="00C02443">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lastRenderedPageBreak/>
        <w:tab/>
      </w:r>
      <w:r w:rsidR="0047076C">
        <w:rPr>
          <w:rFonts w:ascii="Verdana" w:eastAsia="Times New Roman" w:hAnsi="Verdana" w:cs="Arial"/>
          <w:color w:val="000000" w:themeColor="text1"/>
          <w:lang w:eastAsia="fr-FR"/>
        </w:rPr>
        <w:t xml:space="preserve">Pour les diplômes obtenus hors Belgique, une attestation d'équivalence du diplôme de la Communauté française est requise (pour l'obtenir: 02/690.89.00  ou </w:t>
      </w:r>
      <w:r w:rsidR="0047076C" w:rsidRPr="0047076C">
        <w:rPr>
          <w:rFonts w:ascii="Verdana" w:eastAsia="Times New Roman" w:hAnsi="Verdana" w:cs="Arial"/>
          <w:color w:val="000000" w:themeColor="text1"/>
          <w:lang w:eastAsia="fr-FR"/>
        </w:rPr>
        <w:t>https://www.formulairesweb.cfwb.be/equi_ens_ob</w:t>
      </w:r>
      <w:r w:rsidR="00E37EA8">
        <w:rPr>
          <w:rFonts w:ascii="Verdana" w:eastAsia="Times New Roman" w:hAnsi="Verdana" w:cs="Arial"/>
          <w:color w:val="000000" w:themeColor="text1"/>
          <w:lang w:eastAsia="fr-FR"/>
        </w:rPr>
        <w:t>lig/formulaire_equivalence.html</w:t>
      </w:r>
      <w:r w:rsidR="0047076C">
        <w:rPr>
          <w:rFonts w:ascii="Verdana" w:eastAsia="Times New Roman" w:hAnsi="Verdana" w:cs="Arial"/>
          <w:color w:val="000000" w:themeColor="text1"/>
          <w:lang w:eastAsia="fr-FR"/>
        </w:rPr>
        <w:t>)</w:t>
      </w:r>
      <w:r w:rsidR="00E37EA8">
        <w:rPr>
          <w:rFonts w:ascii="Verdana" w:eastAsia="Times New Roman" w:hAnsi="Verdana" w:cs="Arial"/>
          <w:color w:val="000000" w:themeColor="text1"/>
          <w:lang w:eastAsia="fr-FR"/>
        </w:rPr>
        <w:t xml:space="preserve"> </w:t>
      </w:r>
      <w:r w:rsidR="0047076C">
        <w:rPr>
          <w:rFonts w:ascii="Verdana" w:eastAsia="Times New Roman" w:hAnsi="Verdana" w:cs="Arial"/>
          <w:color w:val="000000" w:themeColor="text1"/>
          <w:lang w:eastAsia="fr-FR"/>
        </w:rPr>
        <w:t>Service de l’équivalence des diplômes /Service de la reconnaissance académique et professionnelle des diplômes étrangers d’enseignement supérieur)</w:t>
      </w:r>
    </w:p>
    <w:p w14:paraId="7885830E"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14:paraId="35019D8F" w14:textId="2A90104F" w:rsidR="00AD61FD" w:rsidRDefault="00C02443">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r>
      <w:r w:rsidR="0047076C">
        <w:rPr>
          <w:rFonts w:ascii="Verdana" w:eastAsia="Times New Roman" w:hAnsi="Verdana" w:cs="Arial"/>
          <w:color w:val="000000" w:themeColor="text1"/>
          <w:lang w:eastAsia="fr-FR"/>
        </w:rPr>
        <w:t>Pour les diplômes obtenus dans une autre langue que le français, une attestation de votre connaissance de la langue française délivrée par le Selor suite à un test linguistique (article 7) est requise (pour l’obtenir : inscription  en ligne sur le site du Selor (www.selor.be))</w:t>
      </w:r>
    </w:p>
    <w:p w14:paraId="1A0638F7"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14:paraId="2BAD943F" w14:textId="77777777" w:rsidR="00AD61FD" w:rsidRDefault="00AD61FD">
      <w:pPr>
        <w:spacing w:after="160" w:line="259" w:lineRule="auto"/>
        <w:rPr>
          <w:rFonts w:ascii="Verdana" w:hAnsi="Verdana"/>
        </w:rPr>
      </w:pPr>
    </w:p>
    <w:p w14:paraId="1C74E225"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14:paraId="4B1465A8" w14:textId="77777777" w:rsidR="00AD61FD" w:rsidRDefault="0047076C">
      <w:pPr>
        <w:pBdr>
          <w:top w:val="single" w:sz="4" w:space="1" w:color="000000"/>
          <w:left w:val="single" w:sz="4" w:space="4" w:color="000000"/>
          <w:bottom w:val="single" w:sz="4" w:space="1" w:color="000000"/>
          <w:right w:val="single" w:sz="4" w:space="4" w:color="000000"/>
        </w:pBdr>
        <w:spacing w:after="0" w:line="240" w:lineRule="auto"/>
        <w:jc w:val="center"/>
      </w:pPr>
      <w:r>
        <w:rPr>
          <w:rFonts w:ascii="Verdana" w:eastAsia="Times New Roman" w:hAnsi="Verdana" w:cs="Arial"/>
          <w:color w:val="000000" w:themeColor="text1"/>
          <w:lang w:eastAsia="fr-FR"/>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14:paraId="688CAB0E"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14:paraId="778B2DCC" w14:textId="77777777" w:rsidR="00AD61FD" w:rsidRDefault="0047076C">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Vous présentez un handicap, un trouble ou une maladie et souhaitez bénéficier d’aménagements raisonnables dans le cadre de la procédure de sélection ?</w:t>
      </w:r>
    </w:p>
    <w:p w14:paraId="3168D2A9"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p>
    <w:p w14:paraId="1D66786F" w14:textId="405E0D3F" w:rsidR="00AD61FD" w:rsidRDefault="0047076C">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F</w:t>
      </w:r>
      <w:r w:rsidR="00E37EA8">
        <w:rPr>
          <w:rFonts w:ascii="Verdana" w:eastAsia="Times New Roman" w:hAnsi="Verdana" w:cs="Arial"/>
          <w:color w:val="000000" w:themeColor="text1"/>
          <w:lang w:eastAsia="fr-FR"/>
        </w:rPr>
        <w:t>aites-</w:t>
      </w:r>
      <w:r>
        <w:rPr>
          <w:rFonts w:ascii="Verdana" w:eastAsia="Times New Roman" w:hAnsi="Verdana" w:cs="Arial"/>
          <w:color w:val="000000" w:themeColor="text1"/>
          <w:lang w:eastAsia="fr-FR"/>
        </w:rPr>
        <w:t>en mention dans votre acte d</w:t>
      </w:r>
      <w:r w:rsidR="00E37EA8">
        <w:rPr>
          <w:rFonts w:ascii="Verdana" w:eastAsia="Times New Roman" w:hAnsi="Verdana" w:cs="Arial"/>
          <w:color w:val="000000" w:themeColor="text1"/>
          <w:lang w:eastAsia="fr-FR"/>
        </w:rPr>
        <w:t xml:space="preserve">e candidature en </w:t>
      </w:r>
      <w:r w:rsidR="00572AEB">
        <w:rPr>
          <w:rFonts w:ascii="Verdana" w:eastAsia="Times New Roman" w:hAnsi="Verdana" w:cs="Arial"/>
          <w:color w:val="000000" w:themeColor="text1"/>
          <w:lang w:eastAsia="fr-FR"/>
        </w:rPr>
        <w:t xml:space="preserve">nous fournissant </w:t>
      </w:r>
      <w:r w:rsidR="00E37EA8">
        <w:rPr>
          <w:rFonts w:ascii="Verdana" w:eastAsia="Times New Roman" w:hAnsi="Verdana" w:cs="Arial"/>
          <w:color w:val="000000" w:themeColor="text1"/>
          <w:lang w:eastAsia="fr-FR"/>
        </w:rPr>
        <w:t>l</w:t>
      </w:r>
      <w:r>
        <w:rPr>
          <w:rFonts w:ascii="Verdana" w:eastAsia="Times New Roman" w:hAnsi="Verdana" w:cs="Arial"/>
          <w:color w:val="000000" w:themeColor="text1"/>
          <w:lang w:eastAsia="fr-FR"/>
        </w:rPr>
        <w:t>es informations qui nous permettront d’adapter les conditions de l’entretien.</w:t>
      </w:r>
    </w:p>
    <w:p w14:paraId="7F270865"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14:paraId="177A153D" w14:textId="77777777" w:rsidR="00AD61FD" w:rsidRDefault="0047076C">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Pour toute question sur les aménagements raisonnables : </w:t>
      </w:r>
    </w:p>
    <w:p w14:paraId="418D7317" w14:textId="5F0E322C" w:rsidR="00AD61FD" w:rsidRDefault="0098692F">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hyperlink r:id="rId14" w:history="1">
        <w:proofErr w:type="spellStart"/>
        <w:proofErr w:type="gramStart"/>
        <w:r w:rsidR="00572AEB" w:rsidRPr="00D83CDC">
          <w:rPr>
            <w:rStyle w:val="Lienhypertexte"/>
            <w:rFonts w:ascii="Verdana" w:eastAsia="Times New Roman" w:hAnsi="Verdana" w:cs="Arial"/>
            <w:lang w:eastAsia="fr-FR"/>
          </w:rPr>
          <w:t>Selection.promotion</w:t>
        </w:r>
        <w:proofErr w:type="spellEnd"/>
        <w:r w:rsidR="0047076C" w:rsidRPr="00D83CDC">
          <w:rPr>
            <w:rStyle w:val="Lienhypertexte"/>
            <w:rFonts w:ascii="Verdana" w:eastAsia="Times New Roman" w:hAnsi="Verdana" w:cs="Arial"/>
            <w:lang w:eastAsia="fr-FR"/>
          </w:rPr>
          <w:t>(</w:t>
        </w:r>
        <w:proofErr w:type="gramEnd"/>
        <w:r w:rsidR="0047076C" w:rsidRPr="00D83CDC">
          <w:rPr>
            <w:rStyle w:val="Lienhypertexte"/>
            <w:rFonts w:ascii="Verdana" w:eastAsia="Times New Roman" w:hAnsi="Verdana" w:cs="Arial"/>
            <w:lang w:eastAsia="fr-FR"/>
          </w:rPr>
          <w:t>at)w-b-e.be</w:t>
        </w:r>
      </w:hyperlink>
    </w:p>
    <w:p w14:paraId="6A852074" w14:textId="77777777" w:rsidR="00AD61FD" w:rsidRDefault="0047076C">
      <w:pPr>
        <w:spacing w:after="160" w:line="259" w:lineRule="auto"/>
        <w:rPr>
          <w:rFonts w:ascii="Verdana" w:hAnsi="Verdana"/>
        </w:rPr>
      </w:pPr>
      <w:r>
        <w:br w:type="page"/>
      </w:r>
    </w:p>
    <w:p w14:paraId="103AFFF3" w14:textId="77777777" w:rsidR="00AD61FD" w:rsidRDefault="00AD61FD">
      <w:pPr>
        <w:spacing w:after="160" w:line="259" w:lineRule="auto"/>
        <w:rPr>
          <w:rFonts w:ascii="Verdana" w:hAnsi="Verdana"/>
        </w:rPr>
      </w:pPr>
    </w:p>
    <w:p w14:paraId="4279BFC7" w14:textId="77777777" w:rsidR="00AD61FD" w:rsidRDefault="0047076C">
      <w:pPr>
        <w:tabs>
          <w:tab w:val="left" w:pos="1985"/>
        </w:tabs>
        <w:spacing w:after="0" w:line="240" w:lineRule="auto"/>
        <w:jc w:val="both"/>
        <w:rPr>
          <w:rFonts w:ascii="Calibri" w:eastAsia="Times New Roman" w:hAnsi="Calibri" w:cs="Times New Roman"/>
          <w:sz w:val="20"/>
          <w:szCs w:val="20"/>
          <w:lang w:eastAsia="fr-FR"/>
        </w:rPr>
      </w:pPr>
      <w:r>
        <w:rPr>
          <w:rFonts w:eastAsia="Times New Roman" w:cs="Times New Roman"/>
          <w:noProof/>
          <w:sz w:val="20"/>
          <w:szCs w:val="20"/>
          <w:lang w:eastAsia="fr-BE"/>
        </w:rPr>
        <w:drawing>
          <wp:anchor distT="0" distB="0" distL="0" distR="0" simplePos="0" relativeHeight="11" behindDoc="0" locked="0" layoutInCell="1" allowOverlap="1" wp14:anchorId="46B2570E" wp14:editId="42C29A83">
            <wp:simplePos x="0" y="0"/>
            <wp:positionH relativeFrom="margin">
              <wp:align>center</wp:align>
            </wp:positionH>
            <wp:positionV relativeFrom="paragraph">
              <wp:posOffset>-33655</wp:posOffset>
            </wp:positionV>
            <wp:extent cx="4919345" cy="1211580"/>
            <wp:effectExtent l="0" t="0" r="0" b="0"/>
            <wp:wrapNone/>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0"/>
                    <pic:cNvPicPr>
                      <a:picLocks noChangeAspect="1" noChangeArrowheads="1"/>
                    </pic:cNvPicPr>
                  </pic:nvPicPr>
                  <pic:blipFill>
                    <a:blip r:embed="rId15"/>
                    <a:stretch>
                      <a:fillRect/>
                    </a:stretch>
                  </pic:blipFill>
                  <pic:spPr bwMode="auto">
                    <a:xfrm>
                      <a:off x="0" y="0"/>
                      <a:ext cx="4919345" cy="1211580"/>
                    </a:xfrm>
                    <a:prstGeom prst="rect">
                      <a:avLst/>
                    </a:prstGeom>
                  </pic:spPr>
                </pic:pic>
              </a:graphicData>
            </a:graphic>
          </wp:anchor>
        </w:drawing>
      </w:r>
    </w:p>
    <w:p w14:paraId="53BF1F77" w14:textId="77777777" w:rsidR="00AD61FD" w:rsidRDefault="00AD61FD">
      <w:pPr>
        <w:tabs>
          <w:tab w:val="left" w:pos="1985"/>
        </w:tabs>
        <w:spacing w:after="0" w:line="240" w:lineRule="auto"/>
        <w:jc w:val="both"/>
        <w:rPr>
          <w:rFonts w:ascii="Calibri" w:eastAsia="Times New Roman" w:hAnsi="Calibri" w:cs="Times New Roman"/>
          <w:sz w:val="20"/>
          <w:szCs w:val="20"/>
          <w:lang w:eastAsia="fr-FR"/>
        </w:rPr>
      </w:pPr>
    </w:p>
    <w:p w14:paraId="662700D4" w14:textId="77777777" w:rsidR="00AD61FD" w:rsidRDefault="00AD61FD">
      <w:pPr>
        <w:tabs>
          <w:tab w:val="left" w:pos="1985"/>
        </w:tabs>
        <w:spacing w:after="0" w:line="240" w:lineRule="auto"/>
        <w:jc w:val="both"/>
        <w:rPr>
          <w:rFonts w:ascii="Calibri" w:eastAsia="Times New Roman" w:hAnsi="Calibri" w:cs="Times New Roman"/>
          <w:lang w:eastAsia="fr-FR"/>
        </w:rPr>
      </w:pPr>
    </w:p>
    <w:p w14:paraId="0157B4BD"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CBD6378" w14:textId="77777777" w:rsidR="00AD61FD" w:rsidRDefault="00AD61FD">
      <w:pPr>
        <w:tabs>
          <w:tab w:val="left" w:pos="1985"/>
        </w:tabs>
        <w:spacing w:after="0" w:line="240" w:lineRule="auto"/>
        <w:jc w:val="both"/>
        <w:rPr>
          <w:rFonts w:ascii="Calibri" w:eastAsia="Times New Roman" w:hAnsi="Calibri" w:cs="Times New Roman"/>
          <w:lang w:eastAsia="fr-FR"/>
        </w:rPr>
      </w:pPr>
    </w:p>
    <w:p w14:paraId="289DBDE6"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68AF496" w14:textId="77777777" w:rsidR="00AD61FD" w:rsidRDefault="00AD61FD">
      <w:pPr>
        <w:tabs>
          <w:tab w:val="left" w:pos="1985"/>
        </w:tabs>
        <w:spacing w:after="0" w:line="240" w:lineRule="auto"/>
        <w:jc w:val="both"/>
        <w:rPr>
          <w:rFonts w:ascii="Calibri" w:eastAsia="Times New Roman" w:hAnsi="Calibri" w:cs="Times New Roman"/>
          <w:lang w:eastAsia="fr-FR"/>
        </w:rPr>
      </w:pPr>
    </w:p>
    <w:p w14:paraId="5BD60062" w14:textId="77777777" w:rsidR="00AD61FD" w:rsidRDefault="00AD61FD">
      <w:pPr>
        <w:tabs>
          <w:tab w:val="left" w:pos="1985"/>
        </w:tabs>
        <w:spacing w:after="0" w:line="240" w:lineRule="auto"/>
        <w:jc w:val="both"/>
        <w:rPr>
          <w:rFonts w:ascii="Calibri" w:eastAsia="Times New Roman" w:hAnsi="Calibri" w:cs="Times New Roman"/>
          <w:lang w:eastAsia="fr-FR"/>
        </w:rPr>
      </w:pPr>
    </w:p>
    <w:p w14:paraId="3BD9A8B0" w14:textId="77777777" w:rsidR="00AD61FD" w:rsidRDefault="00AD61FD">
      <w:pPr>
        <w:tabs>
          <w:tab w:val="left" w:pos="1985"/>
        </w:tabs>
        <w:spacing w:after="0" w:line="240" w:lineRule="auto"/>
        <w:jc w:val="both"/>
        <w:rPr>
          <w:rFonts w:ascii="Calibri" w:eastAsia="Times New Roman" w:hAnsi="Calibri" w:cs="Times New Roman"/>
          <w:lang w:eastAsia="fr-FR"/>
        </w:rPr>
      </w:pPr>
    </w:p>
    <w:p w14:paraId="28292FCC"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F1B6001" w14:textId="77777777" w:rsidR="00AD61FD" w:rsidRDefault="00AD61FD">
      <w:pPr>
        <w:tabs>
          <w:tab w:val="left" w:pos="1985"/>
        </w:tabs>
        <w:spacing w:after="0" w:line="240" w:lineRule="auto"/>
        <w:jc w:val="both"/>
        <w:rPr>
          <w:rFonts w:ascii="Calibri" w:eastAsia="Times New Roman" w:hAnsi="Calibri" w:cs="Times New Roman"/>
          <w:lang w:eastAsia="fr-FR"/>
        </w:rPr>
      </w:pPr>
    </w:p>
    <w:p w14:paraId="683ED75C"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DD8CBD3"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1102A9B" w14:textId="77777777" w:rsidR="00AD61FD" w:rsidRDefault="00AD61FD">
      <w:pPr>
        <w:tabs>
          <w:tab w:val="left" w:pos="1985"/>
        </w:tabs>
        <w:spacing w:after="0" w:line="240" w:lineRule="auto"/>
        <w:jc w:val="both"/>
        <w:rPr>
          <w:rFonts w:ascii="Calibri" w:eastAsia="Times New Roman" w:hAnsi="Calibri" w:cs="Times New Roman"/>
          <w:lang w:eastAsia="fr-FR"/>
        </w:rPr>
      </w:pPr>
    </w:p>
    <w:p w14:paraId="343F44B1" w14:textId="77777777" w:rsidR="00AD61FD" w:rsidRDefault="00AD61FD">
      <w:pPr>
        <w:tabs>
          <w:tab w:val="left" w:pos="1985"/>
        </w:tabs>
        <w:spacing w:after="0" w:line="240" w:lineRule="auto"/>
        <w:jc w:val="both"/>
        <w:rPr>
          <w:rFonts w:ascii="Calibri" w:eastAsia="Times New Roman" w:hAnsi="Calibri" w:cs="Times New Roman"/>
          <w:lang w:eastAsia="fr-FR"/>
        </w:rPr>
      </w:pPr>
    </w:p>
    <w:p w14:paraId="7A3AFF9B"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46CDE2F"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F949B1A" w14:textId="77777777" w:rsidR="00AD61FD" w:rsidRPr="00DA6C04" w:rsidRDefault="0098692F">
      <w:pPr>
        <w:spacing w:before="3640" w:after="240" w:line="240" w:lineRule="auto"/>
        <w:contextualSpacing/>
        <w:rPr>
          <w:rFonts w:ascii="Calibri Light" w:eastAsia="Calibri" w:hAnsi="Calibri Light" w:cs="Times New Roman"/>
          <w:b/>
          <w:caps/>
          <w:sz w:val="48"/>
          <w:szCs w:val="68"/>
          <w:lang w:eastAsia="nl-BE"/>
        </w:rPr>
      </w:pPr>
      <w:sdt>
        <w:sdtPr>
          <w:alias w:val="Titre de la fonction"/>
          <w:id w:val="-1696617321"/>
          <w:dataBinding w:prefixMappings="xmlns:ns0='http://schemas.microsoft.com/office/2006/coverPageProps' " w:xpath="/ns0:CoverPageProperties[1]/ns0:CompanyAddress[1]" w:storeItemID="{55AF091B-3C7A-41E3-B477-F2FDAA23CFDA}"/>
          <w:text/>
        </w:sdtPr>
        <w:sdtContent>
          <w:r w:rsidR="0047076C" w:rsidRPr="00DA6C04">
            <w:rPr>
              <w:rFonts w:ascii="Calibri Light" w:eastAsia="Calibri" w:hAnsi="Calibri Light" w:cs="Times New Roman"/>
              <w:b/>
              <w:caps/>
              <w:color w:val="0A0F16"/>
              <w:sz w:val="68"/>
              <w:szCs w:val="68"/>
              <w:lang w:eastAsia="nl-BE"/>
            </w:rPr>
            <w:t>Directeur</w:t>
          </w:r>
        </w:sdtContent>
      </w:sdt>
      <w:r w:rsidR="0047076C" w:rsidRPr="00DA6C04">
        <w:rPr>
          <w:rFonts w:ascii="Calibri Light" w:eastAsia="Calibri" w:hAnsi="Calibri Light" w:cs="Times New Roman"/>
          <w:b/>
          <w:caps/>
          <w:sz w:val="68"/>
          <w:szCs w:val="68"/>
          <w:lang w:eastAsia="nl-BE"/>
        </w:rPr>
        <w:t xml:space="preserve"> </w:t>
      </w:r>
      <w:r w:rsidR="0047076C" w:rsidRPr="00DA6C04">
        <w:rPr>
          <w:rFonts w:ascii="Calibri Light" w:eastAsia="Calibri" w:hAnsi="Calibri Light" w:cs="Times New Roman"/>
          <w:b/>
          <w:caps/>
          <w:sz w:val="48"/>
          <w:szCs w:val="68"/>
          <w:lang w:eastAsia="nl-BE"/>
        </w:rPr>
        <w:t>(h/f/x)</w:t>
      </w:r>
    </w:p>
    <w:p w14:paraId="230EE8BF" w14:textId="77777777" w:rsidR="00AD61FD" w:rsidRPr="00DA6C04" w:rsidRDefault="00AD61FD">
      <w:pPr>
        <w:spacing w:after="0" w:line="240" w:lineRule="auto"/>
        <w:rPr>
          <w:rFonts w:ascii="Times New Roman" w:eastAsia="Times New Roman" w:hAnsi="Times New Roman" w:cs="Times New Roman"/>
          <w:color w:val="7F7F7F"/>
          <w:sz w:val="24"/>
          <w:szCs w:val="24"/>
          <w:lang w:eastAsia="fr-FR"/>
        </w:rPr>
      </w:pPr>
    </w:p>
    <w:sdt>
      <w:sdtPr>
        <w:alias w:val="Service"/>
        <w:id w:val="1739652470"/>
        <w:dataBinding w:prefixMappings="xmlns:ns0='http://purl.org/dc/elements/1.1/' xmlns:ns1='http://schemas.openxmlformats.org/package/2006/metadata/core-properties' " w:xpath="/ns1:coreProperties[1]/ns0:creator[1]" w:storeItemID="{6C3C8BC8-F283-45AE-878A-BAB7291924A1}"/>
        <w:text/>
      </w:sdtPr>
      <w:sdtContent>
        <w:p w14:paraId="0E03B8FD" w14:textId="7FD2BFB8" w:rsidR="00AD61FD" w:rsidRPr="00DA6C04" w:rsidRDefault="0047076C">
          <w:pPr>
            <w:spacing w:after="0" w:line="273" w:lineRule="auto"/>
            <w:ind w:left="426"/>
            <w:rPr>
              <w:rFonts w:ascii="Calibri Light" w:eastAsia="Calibri" w:hAnsi="Calibri Light" w:cs="Calibri Light"/>
              <w:b/>
              <w:sz w:val="48"/>
              <w:szCs w:val="44"/>
              <w:u w:val="single" w:color="C9282D"/>
            </w:rPr>
          </w:pPr>
          <w:r w:rsidRPr="00DA6C04">
            <w:rPr>
              <w:rFonts w:ascii="Calibri Light" w:eastAsia="Calibri" w:hAnsi="Calibri Light" w:cs="Calibri Light"/>
              <w:b/>
              <w:color w:val="000000" w:themeColor="text1"/>
              <w:sz w:val="48"/>
              <w:szCs w:val="44"/>
              <w:u w:val="single" w:color="C9282D"/>
            </w:rPr>
            <w:t xml:space="preserve">Ecole </w:t>
          </w:r>
          <w:r w:rsidR="00D965DC" w:rsidRPr="00DA6C04">
            <w:rPr>
              <w:rFonts w:ascii="Calibri Light" w:eastAsia="Calibri" w:hAnsi="Calibri Light" w:cs="Calibri Light"/>
              <w:b/>
              <w:color w:val="000000" w:themeColor="text1"/>
              <w:sz w:val="48"/>
              <w:szCs w:val="44"/>
              <w:u w:val="single" w:color="C9282D"/>
            </w:rPr>
            <w:t>Secondaire</w:t>
          </w:r>
        </w:p>
      </w:sdtContent>
    </w:sdt>
    <w:p w14:paraId="3FDC6DF8" w14:textId="77777777" w:rsidR="00AD61FD" w:rsidRPr="00DA6C04" w:rsidRDefault="00AD61FD">
      <w:pPr>
        <w:spacing w:after="0" w:line="240" w:lineRule="auto"/>
        <w:ind w:firstLine="426"/>
        <w:rPr>
          <w:rFonts w:ascii="Calibri Light" w:eastAsia="Times New Roman" w:hAnsi="Calibri Light" w:cs="Calibri Light"/>
          <w:b/>
          <w:sz w:val="36"/>
          <w:szCs w:val="24"/>
          <w:lang w:eastAsia="fr-FR"/>
        </w:rPr>
      </w:pPr>
    </w:p>
    <w:p w14:paraId="06739572" w14:textId="01649819" w:rsidR="00AD61FD" w:rsidRPr="00DA6C04" w:rsidRDefault="0047076C">
      <w:pPr>
        <w:spacing w:after="0" w:line="240" w:lineRule="auto"/>
        <w:ind w:firstLine="426"/>
        <w:rPr>
          <w:rFonts w:ascii="Calibri Light" w:eastAsia="Times New Roman" w:hAnsi="Calibri Light" w:cs="Calibri Light"/>
          <w:b/>
          <w:sz w:val="36"/>
          <w:szCs w:val="24"/>
          <w:u w:val="single" w:color="F4AA00"/>
          <w:lang w:eastAsia="fr-FR"/>
        </w:rPr>
      </w:pPr>
      <w:r w:rsidRPr="00DA6C04">
        <w:rPr>
          <w:rFonts w:ascii="Calibri Light" w:eastAsia="Times New Roman" w:hAnsi="Calibri Light" w:cs="Calibri Light"/>
          <w:b/>
          <w:sz w:val="36"/>
          <w:szCs w:val="24"/>
          <w:lang w:eastAsia="fr-FR"/>
        </w:rPr>
        <w:tab/>
      </w:r>
      <w:r w:rsidRPr="00DA6C04">
        <w:rPr>
          <w:rFonts w:ascii="Calibri Light" w:eastAsia="Times New Roman" w:hAnsi="Calibri Light" w:cs="Calibri Light"/>
          <w:b/>
          <w:sz w:val="36"/>
          <w:szCs w:val="24"/>
          <w:lang w:eastAsia="fr-FR"/>
        </w:rPr>
        <w:tab/>
      </w:r>
      <w:r w:rsidRPr="00DA6C04">
        <w:rPr>
          <w:rFonts w:ascii="Calibri Light" w:eastAsia="Times New Roman" w:hAnsi="Calibri Light" w:cs="Calibri Light"/>
          <w:b/>
          <w:color w:val="000000" w:themeColor="text1"/>
          <w:sz w:val="36"/>
          <w:szCs w:val="24"/>
          <w:u w:val="single" w:color="F4AA00"/>
          <w:lang w:eastAsia="fr-FR"/>
        </w:rPr>
        <w:t>Etablissement :</w:t>
      </w:r>
      <w:r w:rsidR="00DA6C04" w:rsidRPr="00DA6C04">
        <w:rPr>
          <w:rFonts w:ascii="Calibri Light" w:eastAsia="Times New Roman" w:hAnsi="Calibri Light" w:cs="Calibri Light"/>
          <w:b/>
          <w:color w:val="000000" w:themeColor="text1"/>
          <w:sz w:val="36"/>
          <w:szCs w:val="24"/>
          <w:u w:val="single" w:color="F4AA00"/>
          <w:lang w:eastAsia="fr-FR"/>
        </w:rPr>
        <w:t xml:space="preserve"> Athénée Royal de La Louvière</w:t>
      </w:r>
    </w:p>
    <w:p w14:paraId="1B38DB6E" w14:textId="77777777" w:rsidR="00AD61FD" w:rsidRPr="00DA6C04" w:rsidRDefault="00AD61FD">
      <w:pPr>
        <w:spacing w:after="0" w:line="240" w:lineRule="auto"/>
        <w:ind w:firstLine="426"/>
        <w:rPr>
          <w:rFonts w:ascii="Calibri Light" w:eastAsia="Times New Roman" w:hAnsi="Calibri Light" w:cs="Calibri Light"/>
          <w:b/>
          <w:sz w:val="36"/>
          <w:szCs w:val="24"/>
          <w:lang w:eastAsia="fr-FR"/>
        </w:rPr>
      </w:pPr>
    </w:p>
    <w:p w14:paraId="6F46DA75" w14:textId="182386C6" w:rsidR="00F54620" w:rsidRDefault="0047076C">
      <w:pPr>
        <w:spacing w:after="0" w:line="240" w:lineRule="auto"/>
        <w:ind w:firstLine="426"/>
        <w:rPr>
          <w:rFonts w:ascii="Calibri Light" w:eastAsia="Times New Roman" w:hAnsi="Calibri Light" w:cs="Calibri Light"/>
          <w:b/>
          <w:color w:val="000000" w:themeColor="text1"/>
          <w:sz w:val="36"/>
          <w:szCs w:val="24"/>
          <w:u w:val="single" w:color="001D77"/>
          <w:lang w:eastAsia="fr-FR"/>
        </w:rPr>
      </w:pPr>
      <w:r w:rsidRPr="00DA6C04">
        <w:rPr>
          <w:rFonts w:ascii="Calibri Light" w:eastAsia="Times New Roman" w:hAnsi="Calibri Light" w:cs="Calibri Light"/>
          <w:b/>
          <w:sz w:val="36"/>
          <w:szCs w:val="24"/>
          <w:lang w:eastAsia="fr-FR"/>
        </w:rPr>
        <w:tab/>
      </w:r>
      <w:r w:rsidRPr="00DA6C04">
        <w:rPr>
          <w:rFonts w:ascii="Calibri Light" w:eastAsia="Times New Roman" w:hAnsi="Calibri Light" w:cs="Calibri Light"/>
          <w:b/>
          <w:sz w:val="36"/>
          <w:szCs w:val="24"/>
          <w:lang w:eastAsia="fr-FR"/>
        </w:rPr>
        <w:tab/>
      </w:r>
      <w:r w:rsidRPr="00DA6C04">
        <w:rPr>
          <w:rFonts w:ascii="Calibri Light" w:eastAsia="Times New Roman" w:hAnsi="Calibri Light" w:cs="Calibri Light"/>
          <w:b/>
          <w:sz w:val="36"/>
          <w:szCs w:val="24"/>
          <w:lang w:eastAsia="fr-FR"/>
        </w:rPr>
        <w:tab/>
      </w:r>
      <w:r w:rsidRPr="00DA6C04">
        <w:rPr>
          <w:rFonts w:ascii="Calibri Light" w:eastAsia="Times New Roman" w:hAnsi="Calibri Light" w:cs="Calibri Light"/>
          <w:b/>
          <w:color w:val="000000" w:themeColor="text1"/>
          <w:sz w:val="36"/>
          <w:szCs w:val="24"/>
          <w:u w:val="single" w:color="001D77"/>
          <w:lang w:eastAsia="fr-FR"/>
        </w:rPr>
        <w:t>Référence </w:t>
      </w:r>
      <w:r w:rsidRPr="00DA6C04">
        <w:rPr>
          <w:rFonts w:ascii="Calibri Light" w:eastAsia="Times New Roman" w:hAnsi="Calibri Light" w:cs="Calibri Light"/>
          <w:b/>
          <w:color w:val="000000" w:themeColor="text1"/>
          <w:sz w:val="36"/>
          <w:szCs w:val="24"/>
          <w:u w:val="single"/>
          <w:lang w:eastAsia="fr-FR"/>
        </w:rPr>
        <w:t xml:space="preserve">: </w:t>
      </w:r>
      <w:bookmarkStart w:id="3" w:name="_Toc489775823"/>
      <w:bookmarkStart w:id="4" w:name="_Toc495298909"/>
      <w:bookmarkStart w:id="5" w:name="_Toc496000780"/>
      <w:bookmarkStart w:id="6" w:name="_Toc496507100"/>
      <w:bookmarkEnd w:id="3"/>
      <w:bookmarkEnd w:id="4"/>
      <w:bookmarkEnd w:id="5"/>
      <w:bookmarkEnd w:id="6"/>
      <w:r w:rsidR="00DA6C04" w:rsidRPr="00DA6C04">
        <w:rPr>
          <w:rFonts w:ascii="Calibri Light" w:eastAsia="Times New Roman" w:hAnsi="Calibri Light" w:cs="Calibri Light"/>
          <w:b/>
          <w:color w:val="000000" w:themeColor="text1"/>
          <w:sz w:val="36"/>
          <w:szCs w:val="24"/>
          <w:u w:val="single"/>
          <w:lang w:eastAsia="fr-FR"/>
        </w:rPr>
        <w:t>WBE CE 2020 015</w:t>
      </w:r>
    </w:p>
    <w:p w14:paraId="4E1380B2" w14:textId="77777777" w:rsidR="00F54620" w:rsidRPr="00F54620" w:rsidRDefault="00F54620" w:rsidP="00F54620">
      <w:pPr>
        <w:rPr>
          <w:rFonts w:ascii="Calibri Light" w:eastAsia="Times New Roman" w:hAnsi="Calibri Light" w:cs="Calibri Light"/>
          <w:sz w:val="36"/>
          <w:szCs w:val="24"/>
          <w:lang w:eastAsia="fr-FR"/>
        </w:rPr>
      </w:pPr>
    </w:p>
    <w:p w14:paraId="0BCA3689" w14:textId="77777777" w:rsidR="00F54620" w:rsidRPr="00F54620" w:rsidRDefault="00F54620" w:rsidP="00F54620">
      <w:pPr>
        <w:rPr>
          <w:rFonts w:ascii="Calibri Light" w:eastAsia="Times New Roman" w:hAnsi="Calibri Light" w:cs="Calibri Light"/>
          <w:sz w:val="36"/>
          <w:szCs w:val="24"/>
          <w:lang w:eastAsia="fr-FR"/>
        </w:rPr>
      </w:pPr>
    </w:p>
    <w:p w14:paraId="3AEED32A" w14:textId="77777777" w:rsidR="00F54620" w:rsidRPr="00F54620" w:rsidRDefault="00F54620" w:rsidP="00F54620">
      <w:pPr>
        <w:rPr>
          <w:rFonts w:ascii="Calibri Light" w:eastAsia="Times New Roman" w:hAnsi="Calibri Light" w:cs="Calibri Light"/>
          <w:sz w:val="36"/>
          <w:szCs w:val="24"/>
          <w:lang w:eastAsia="fr-FR"/>
        </w:rPr>
      </w:pPr>
    </w:p>
    <w:p w14:paraId="48FC58B9" w14:textId="77777777" w:rsidR="00F54620" w:rsidRPr="00F54620" w:rsidRDefault="00F54620" w:rsidP="00F54620">
      <w:pPr>
        <w:rPr>
          <w:rFonts w:ascii="Calibri Light" w:eastAsia="Times New Roman" w:hAnsi="Calibri Light" w:cs="Calibri Light"/>
          <w:sz w:val="36"/>
          <w:szCs w:val="24"/>
          <w:lang w:eastAsia="fr-FR"/>
        </w:rPr>
      </w:pPr>
    </w:p>
    <w:p w14:paraId="25F6228A" w14:textId="13E49ED5" w:rsidR="00F54620" w:rsidRDefault="00F54620" w:rsidP="00F54620">
      <w:pPr>
        <w:rPr>
          <w:rFonts w:ascii="Calibri Light" w:eastAsia="Times New Roman" w:hAnsi="Calibri Light" w:cs="Calibri Light"/>
          <w:sz w:val="36"/>
          <w:szCs w:val="24"/>
          <w:lang w:eastAsia="fr-FR"/>
        </w:rPr>
      </w:pPr>
    </w:p>
    <w:p w14:paraId="44ADFAE4" w14:textId="617EC86E" w:rsidR="00F54620" w:rsidRDefault="00F54620" w:rsidP="00F54620">
      <w:pPr>
        <w:rPr>
          <w:rFonts w:ascii="Calibri Light" w:eastAsia="Times New Roman" w:hAnsi="Calibri Light" w:cs="Calibri Light"/>
          <w:sz w:val="36"/>
          <w:szCs w:val="24"/>
          <w:lang w:eastAsia="fr-FR"/>
        </w:rPr>
      </w:pPr>
    </w:p>
    <w:p w14:paraId="57DC085D" w14:textId="2F39C0E9" w:rsidR="00AD61FD" w:rsidRPr="00F54620" w:rsidRDefault="00F54620" w:rsidP="00F54620">
      <w:pPr>
        <w:tabs>
          <w:tab w:val="center" w:pos="4536"/>
        </w:tabs>
        <w:rPr>
          <w:rFonts w:ascii="Calibri Light" w:eastAsia="Times New Roman" w:hAnsi="Calibri Light" w:cs="Calibri Light"/>
          <w:sz w:val="36"/>
          <w:szCs w:val="24"/>
          <w:lang w:eastAsia="fr-FR"/>
        </w:rPr>
        <w:sectPr w:rsidR="00AD61FD" w:rsidRPr="00F54620" w:rsidSect="00CF1AE2">
          <w:footerReference w:type="default" r:id="rId16"/>
          <w:headerReference w:type="first" r:id="rId17"/>
          <w:footerReference w:type="first" r:id="rId18"/>
          <w:pgSz w:w="11906" w:h="16838"/>
          <w:pgMar w:top="1417" w:right="1417" w:bottom="1417" w:left="1417" w:header="567" w:footer="227" w:gutter="0"/>
          <w:cols w:space="720"/>
          <w:formProt w:val="0"/>
          <w:titlePg/>
          <w:docGrid w:linePitch="326" w:charSpace="4096"/>
        </w:sectPr>
      </w:pPr>
      <w:r>
        <w:rPr>
          <w:rFonts w:ascii="Calibri Light" w:eastAsia="Times New Roman" w:hAnsi="Calibri Light" w:cs="Calibri Light"/>
          <w:sz w:val="36"/>
          <w:szCs w:val="24"/>
          <w:lang w:eastAsia="fr-FR"/>
        </w:rPr>
        <w:tab/>
      </w:r>
    </w:p>
    <w:tbl>
      <w:tblPr>
        <w:tblpPr w:leftFromText="141" w:rightFromText="141" w:vertAnchor="text" w:horzAnchor="margin" w:tblpY="-799"/>
        <w:tblW w:w="8673" w:type="dxa"/>
        <w:tblCellMar>
          <w:left w:w="70" w:type="dxa"/>
          <w:right w:w="70" w:type="dxa"/>
        </w:tblCellMar>
        <w:tblLook w:val="0000" w:firstRow="0" w:lastRow="0" w:firstColumn="0" w:lastColumn="0" w:noHBand="0" w:noVBand="0"/>
      </w:tblPr>
      <w:tblGrid>
        <w:gridCol w:w="2891"/>
        <w:gridCol w:w="2891"/>
        <w:gridCol w:w="2891"/>
      </w:tblGrid>
      <w:tr w:rsidR="00AD61FD" w14:paraId="24AF7C24" w14:textId="77777777">
        <w:trPr>
          <w:trHeight w:val="499"/>
        </w:trPr>
        <w:tc>
          <w:tcPr>
            <w:tcW w:w="2891" w:type="dxa"/>
            <w:shd w:val="clear" w:color="auto" w:fill="C9282D"/>
            <w:vAlign w:val="center"/>
          </w:tcPr>
          <w:p w14:paraId="0C37AFFF" w14:textId="77777777" w:rsidR="00AD61FD" w:rsidRDefault="0047076C">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lastRenderedPageBreak/>
              <w:t>Identité administrative</w:t>
            </w:r>
          </w:p>
        </w:tc>
        <w:tc>
          <w:tcPr>
            <w:tcW w:w="2891" w:type="dxa"/>
            <w:shd w:val="clear" w:color="auto" w:fill="auto"/>
            <w:vAlign w:val="center"/>
          </w:tcPr>
          <w:p w14:paraId="4F6775EB"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14:paraId="4F239F9F"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7B3A41B3" w14:textId="77777777" w:rsidR="00AD61FD" w:rsidRDefault="00AD61FD">
      <w:pPr>
        <w:tabs>
          <w:tab w:val="left" w:pos="1985"/>
        </w:tabs>
        <w:spacing w:after="0" w:line="240" w:lineRule="auto"/>
        <w:jc w:val="center"/>
        <w:rPr>
          <w:rFonts w:ascii="Calibri" w:eastAsia="Times New Roman" w:hAnsi="Calibri" w:cs="Times New Roman"/>
          <w:color w:val="000000"/>
          <w:sz w:val="28"/>
          <w:u w:val="single"/>
          <w:lang w:eastAsia="fr-FR"/>
        </w:rPr>
      </w:pPr>
    </w:p>
    <w:p w14:paraId="04F75AF4" w14:textId="77777777" w:rsidR="00AD61FD" w:rsidRDefault="0047076C">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 de la fonction</w:t>
      </w:r>
    </w:p>
    <w:p w14:paraId="2068FDE9" w14:textId="77777777" w:rsidR="00AD61FD" w:rsidRDefault="0047076C">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br/>
      </w:r>
      <w:proofErr w:type="spellStart"/>
      <w:r>
        <w:rPr>
          <w:rFonts w:eastAsia="Times New Roman" w:cs="Times New Roman"/>
          <w:color w:val="000000"/>
          <w:lang w:eastAsia="fr-FR"/>
        </w:rPr>
        <w:t>Le.a</w:t>
      </w:r>
      <w:proofErr w:type="spellEnd"/>
      <w:r>
        <w:rPr>
          <w:rFonts w:eastAsia="Times New Roman" w:cs="Times New Roman"/>
          <w:color w:val="000000"/>
          <w:lang w:eastAsia="fr-FR"/>
        </w:rPr>
        <w:t xml:space="preserve"> </w:t>
      </w:r>
      <w:proofErr w:type="spellStart"/>
      <w:r>
        <w:rPr>
          <w:rFonts w:eastAsia="Times New Roman" w:cs="Times New Roman"/>
          <w:color w:val="000000"/>
          <w:lang w:eastAsia="fr-FR"/>
        </w:rPr>
        <w:t>directeur</w:t>
      </w:r>
      <w:r>
        <w:rPr>
          <w:rFonts w:eastAsia="Times New Roman" w:cs="Times New Roman"/>
          <w:color w:val="000000"/>
          <w:sz w:val="16"/>
          <w:lang w:eastAsia="fr-FR"/>
        </w:rPr>
        <w:t>•</w:t>
      </w:r>
      <w:r>
        <w:rPr>
          <w:rFonts w:eastAsia="Times New Roman" w:cs="Times New Roman"/>
          <w:color w:val="000000"/>
          <w:lang w:eastAsia="fr-FR"/>
        </w:rPr>
        <w:t>rice</w:t>
      </w:r>
      <w:proofErr w:type="spellEnd"/>
      <w:r w:rsidR="00E37EA8">
        <w:rPr>
          <w:rFonts w:eastAsia="Times New Roman" w:cs="Times New Roman"/>
          <w:color w:val="000000"/>
          <w:lang w:eastAsia="fr-FR"/>
        </w:rPr>
        <w:t xml:space="preserve"> </w:t>
      </w:r>
      <w:r>
        <w:rPr>
          <w:rFonts w:eastAsia="Times New Roman" w:cs="Times New Roman"/>
          <w:color w:val="000000"/>
          <w:lang w:eastAsia="fr-FR"/>
        </w:rPr>
        <w:t xml:space="preserve">a une compétence générale de pilotage et d’organisation de l’établissement. </w:t>
      </w:r>
      <w:r>
        <w:rPr>
          <w:rFonts w:eastAsia="Times New Roman" w:cs="Times New Roman"/>
          <w:color w:val="000000"/>
          <w:lang w:eastAsia="fr-FR"/>
        </w:rPr>
        <w:br/>
        <w:t xml:space="preserve">Il/Elle assume les responsabilités que son pouvoir organisateur, WBE, lui confie </w:t>
      </w:r>
      <w:r w:rsidR="00E37EA8">
        <w:rPr>
          <w:rFonts w:eastAsia="Times New Roman" w:cs="Times New Roman"/>
          <w:color w:val="000000"/>
          <w:lang w:eastAsia="fr-FR"/>
        </w:rPr>
        <w:t xml:space="preserve">dans </w:t>
      </w:r>
      <w:r>
        <w:rPr>
          <w:rFonts w:eastAsia="Times New Roman" w:cs="Times New Roman"/>
          <w:color w:val="000000"/>
          <w:lang w:eastAsia="fr-FR"/>
        </w:rPr>
        <w:t>le cadre fixé par la lettre de mission.</w:t>
      </w:r>
    </w:p>
    <w:tbl>
      <w:tblPr>
        <w:tblpPr w:leftFromText="141" w:rightFromText="141" w:vertAnchor="text" w:horzAnchor="margin" w:tblpY="552"/>
        <w:tblW w:w="8078" w:type="dxa"/>
        <w:tblCellMar>
          <w:left w:w="70" w:type="dxa"/>
          <w:right w:w="70" w:type="dxa"/>
        </w:tblCellMar>
        <w:tblLook w:val="0000" w:firstRow="0" w:lastRow="0" w:firstColumn="0" w:lastColumn="0" w:noHBand="0" w:noVBand="0"/>
      </w:tblPr>
      <w:tblGrid>
        <w:gridCol w:w="3155"/>
        <w:gridCol w:w="1685"/>
        <w:gridCol w:w="1249"/>
        <w:gridCol w:w="294"/>
        <w:gridCol w:w="662"/>
        <w:gridCol w:w="1033"/>
      </w:tblGrid>
      <w:tr w:rsidR="00C02443" w14:paraId="317B6EF1" w14:textId="77777777" w:rsidTr="00C02443">
        <w:trPr>
          <w:gridAfter w:val="5"/>
          <w:wAfter w:w="4923" w:type="dxa"/>
          <w:trHeight w:val="311"/>
        </w:trPr>
        <w:tc>
          <w:tcPr>
            <w:tcW w:w="3155" w:type="dxa"/>
            <w:shd w:val="clear" w:color="auto" w:fill="auto"/>
          </w:tcPr>
          <w:p w14:paraId="76E1A11E"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48EEF50F"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Relations fonctionnelles :</w:t>
            </w:r>
          </w:p>
        </w:tc>
      </w:tr>
      <w:tr w:rsidR="00C02443" w14:paraId="61F72AF5" w14:textId="77777777" w:rsidTr="00C02443">
        <w:trPr>
          <w:trHeight w:val="460"/>
        </w:trPr>
        <w:tc>
          <w:tcPr>
            <w:tcW w:w="3155" w:type="dxa"/>
            <w:vMerge w:val="restart"/>
            <w:tcBorders>
              <w:bottom w:val="single" w:sz="4" w:space="0" w:color="000000"/>
            </w:tcBorders>
            <w:shd w:val="clear" w:color="auto" w:fill="auto"/>
          </w:tcPr>
          <w:p w14:paraId="675BD171"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487EB73D"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40487B2C"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37AA22EC"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150A8CB5"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50C4AE7B"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24667D67"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0AE58E4C"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23909DBA"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7DFFB12C"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553CE58F"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1C3F9377"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4E090104"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Environnement de travail :</w:t>
            </w:r>
          </w:p>
        </w:tc>
        <w:tc>
          <w:tcPr>
            <w:tcW w:w="2934" w:type="dxa"/>
            <w:gridSpan w:val="2"/>
            <w:tcBorders>
              <w:bottom w:val="single" w:sz="4" w:space="0" w:color="000000"/>
              <w:right w:val="single" w:sz="4" w:space="0" w:color="000000"/>
            </w:tcBorders>
            <w:shd w:val="clear" w:color="auto" w:fill="auto"/>
            <w:vAlign w:val="center"/>
          </w:tcPr>
          <w:p w14:paraId="4A78C68D"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C9282D"/>
            <w:vAlign w:val="center"/>
          </w:tcPr>
          <w:p w14:paraId="1665EFBC" w14:textId="38BC2AFE" w:rsidR="00C02443" w:rsidRDefault="00C02443">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Régulier</w:t>
            </w:r>
          </w:p>
        </w:tc>
        <w:tc>
          <w:tcPr>
            <w:tcW w:w="1033" w:type="dxa"/>
            <w:tcBorders>
              <w:top w:val="single" w:sz="4" w:space="0" w:color="000000"/>
              <w:left w:val="single" w:sz="4" w:space="0" w:color="000000"/>
              <w:bottom w:val="single" w:sz="4" w:space="0" w:color="000000"/>
              <w:right w:val="single" w:sz="4" w:space="0" w:color="000000"/>
            </w:tcBorders>
            <w:shd w:val="clear" w:color="auto" w:fill="C9282D"/>
            <w:vAlign w:val="center"/>
          </w:tcPr>
          <w:p w14:paraId="32542AB5" w14:textId="59081AD3" w:rsidR="00C02443" w:rsidRDefault="00C02443">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Ponctuel</w:t>
            </w:r>
          </w:p>
        </w:tc>
      </w:tr>
      <w:tr w:rsidR="00C02443" w14:paraId="775CB7CC" w14:textId="77777777" w:rsidTr="00C02443">
        <w:trPr>
          <w:trHeight w:val="460"/>
        </w:trPr>
        <w:tc>
          <w:tcPr>
            <w:tcW w:w="3155" w:type="dxa"/>
            <w:vMerge/>
            <w:tcBorders>
              <w:top w:val="single" w:sz="4" w:space="0" w:color="000000"/>
              <w:bottom w:val="single" w:sz="4" w:space="0" w:color="000000"/>
            </w:tcBorders>
            <w:shd w:val="clear" w:color="auto" w:fill="auto"/>
          </w:tcPr>
          <w:p w14:paraId="6237E499"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1549BB7E"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 Pouvoir Organisateur et le Pouvoir Régulateur</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AA988E" w14:textId="78BCD7B1" w:rsidR="00C02443" w:rsidRDefault="00C02443" w:rsidP="001B0D9A">
            <w:pPr>
              <w:tabs>
                <w:tab w:val="left" w:pos="1985"/>
              </w:tabs>
              <w:spacing w:after="0" w:line="240" w:lineRule="auto"/>
              <w:jc w:val="center"/>
            </w:pPr>
            <w:r>
              <w:fldChar w:fldCharType="begin">
                <w:ffData>
                  <w:name w:val=""/>
                  <w:enabled/>
                  <w:calcOnExit w:val="0"/>
                  <w:checkBox>
                    <w:sizeAuto/>
                    <w:default w:val="1"/>
                  </w:checkBox>
                </w:ffData>
              </w:fldChar>
            </w:r>
            <w:r>
              <w:instrText xml:space="preserve"> FORMCHECKBOX </w:instrText>
            </w:r>
            <w:r w:rsidR="0098692F">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3BB7E" w14:textId="77777777" w:rsidR="00C02443" w:rsidRDefault="00C02443" w:rsidP="001B0D9A">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rsidR="0098692F">
              <w:fldChar w:fldCharType="separate"/>
            </w:r>
            <w:bookmarkStart w:id="7" w:name="__Fieldmark__318_2749759877"/>
            <w:bookmarkEnd w:id="7"/>
            <w:r>
              <w:fldChar w:fldCharType="end"/>
            </w:r>
          </w:p>
        </w:tc>
      </w:tr>
      <w:tr w:rsidR="00C02443" w14:paraId="4B5B770A" w14:textId="77777777" w:rsidTr="00C02443">
        <w:trPr>
          <w:trHeight w:val="460"/>
        </w:trPr>
        <w:tc>
          <w:tcPr>
            <w:tcW w:w="3155" w:type="dxa"/>
            <w:vMerge/>
            <w:tcBorders>
              <w:top w:val="single" w:sz="4" w:space="0" w:color="000000"/>
              <w:bottom w:val="single" w:sz="4" w:space="0" w:color="000000"/>
            </w:tcBorders>
            <w:shd w:val="clear" w:color="auto" w:fill="auto"/>
          </w:tcPr>
          <w:p w14:paraId="3B040405"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241B17D9"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 xml:space="preserve">Les </w:t>
            </w:r>
            <w:r>
              <w:rPr>
                <w:rFonts w:eastAsia="Times New Roman" w:cs="Calibri"/>
                <w:bCs/>
                <w:color w:val="000000"/>
                <w:lang w:eastAsia="fr-FR"/>
              </w:rPr>
              <w:t>partenaires et interlocuteurs extérieurs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6EA61D" w14:textId="77777777" w:rsidR="00C02443" w:rsidRDefault="00C02443" w:rsidP="001B0D9A">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rsidR="0098692F">
              <w:fldChar w:fldCharType="separate"/>
            </w:r>
            <w:bookmarkStart w:id="8" w:name="__Fieldmark__324_2749759877"/>
            <w:bookmarkEnd w:id="8"/>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25B76" w14:textId="708AF53C" w:rsidR="00C02443" w:rsidRDefault="00C02443" w:rsidP="001B0D9A">
            <w:pPr>
              <w:tabs>
                <w:tab w:val="left" w:pos="1985"/>
              </w:tabs>
              <w:spacing w:after="0" w:line="240" w:lineRule="auto"/>
              <w:jc w:val="center"/>
            </w:pPr>
            <w:r>
              <w:fldChar w:fldCharType="begin">
                <w:ffData>
                  <w:name w:val=""/>
                  <w:enabled/>
                  <w:calcOnExit w:val="0"/>
                  <w:checkBox>
                    <w:sizeAuto/>
                    <w:default w:val="1"/>
                  </w:checkBox>
                </w:ffData>
              </w:fldChar>
            </w:r>
            <w:r>
              <w:instrText xml:space="preserve"> FORMCHECKBOX </w:instrText>
            </w:r>
            <w:r w:rsidR="0098692F">
              <w:fldChar w:fldCharType="separate"/>
            </w:r>
            <w:r>
              <w:fldChar w:fldCharType="end"/>
            </w:r>
          </w:p>
        </w:tc>
      </w:tr>
      <w:tr w:rsidR="00C02443" w14:paraId="60B9A5BA" w14:textId="77777777" w:rsidTr="00C02443">
        <w:trPr>
          <w:trHeight w:val="460"/>
        </w:trPr>
        <w:tc>
          <w:tcPr>
            <w:tcW w:w="3155" w:type="dxa"/>
            <w:vMerge/>
            <w:tcBorders>
              <w:top w:val="single" w:sz="4" w:space="0" w:color="000000"/>
              <w:bottom w:val="single" w:sz="4" w:space="0" w:color="000000"/>
            </w:tcBorders>
            <w:shd w:val="clear" w:color="auto" w:fill="auto"/>
          </w:tcPr>
          <w:p w14:paraId="0EF284D1"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08DDF2A9"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médias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B301BB" w14:textId="77777777" w:rsidR="00C02443" w:rsidRDefault="00C02443" w:rsidP="001B0D9A">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rsidR="0098692F">
              <w:fldChar w:fldCharType="separate"/>
            </w:r>
            <w:bookmarkStart w:id="9" w:name="__Fieldmark__334_2749759877"/>
            <w:bookmarkEnd w:id="9"/>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C605D" w14:textId="77777777" w:rsidR="00C02443" w:rsidRDefault="00C02443" w:rsidP="001B0D9A">
            <w:pPr>
              <w:tabs>
                <w:tab w:val="left" w:pos="1985"/>
              </w:tabs>
              <w:spacing w:after="0" w:line="240" w:lineRule="auto"/>
              <w:jc w:val="center"/>
            </w:pPr>
            <w:r>
              <w:fldChar w:fldCharType="begin">
                <w:ffData>
                  <w:name w:val=""/>
                  <w:enabled/>
                  <w:calcOnExit w:val="0"/>
                  <w:checkBox>
                    <w:sizeAuto/>
                    <w:default w:val="0"/>
                    <w:checked/>
                  </w:checkBox>
                </w:ffData>
              </w:fldChar>
            </w:r>
            <w:r>
              <w:instrText>FORMCHECKBOX</w:instrText>
            </w:r>
            <w:r w:rsidR="0098692F">
              <w:fldChar w:fldCharType="separate"/>
            </w:r>
            <w:bookmarkStart w:id="10" w:name="__Fieldmark__340_2749759877"/>
            <w:bookmarkEnd w:id="10"/>
            <w:r>
              <w:fldChar w:fldCharType="end"/>
            </w:r>
          </w:p>
        </w:tc>
      </w:tr>
      <w:tr w:rsidR="00C02443" w14:paraId="17AF90FE" w14:textId="77777777" w:rsidTr="00C02443">
        <w:trPr>
          <w:trHeight w:val="460"/>
        </w:trPr>
        <w:tc>
          <w:tcPr>
            <w:tcW w:w="3155" w:type="dxa"/>
            <w:vMerge/>
            <w:tcBorders>
              <w:top w:val="single" w:sz="4" w:space="0" w:color="000000"/>
              <w:bottom w:val="single" w:sz="4" w:space="0" w:color="000000"/>
            </w:tcBorders>
            <w:shd w:val="clear" w:color="auto" w:fill="auto"/>
          </w:tcPr>
          <w:p w14:paraId="4D17B785"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21E85930"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membres du personnel, les élèves, les parents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B2412E" w14:textId="77777777" w:rsidR="00C02443" w:rsidRDefault="00C02443" w:rsidP="001B0D9A">
            <w:pPr>
              <w:tabs>
                <w:tab w:val="left" w:pos="1985"/>
              </w:tabs>
              <w:spacing w:after="0" w:line="240" w:lineRule="auto"/>
              <w:jc w:val="center"/>
            </w:pPr>
            <w:r>
              <w:fldChar w:fldCharType="begin">
                <w:ffData>
                  <w:name w:val=""/>
                  <w:enabled/>
                  <w:calcOnExit w:val="0"/>
                  <w:checkBox>
                    <w:sizeAuto/>
                    <w:default w:val="0"/>
                    <w:checked/>
                  </w:checkBox>
                </w:ffData>
              </w:fldChar>
            </w:r>
            <w:r>
              <w:instrText>FORMCHECKBOX</w:instrText>
            </w:r>
            <w:r w:rsidR="0098692F">
              <w:fldChar w:fldCharType="separate"/>
            </w:r>
            <w:bookmarkStart w:id="11" w:name="__Fieldmark__344_2749759877"/>
            <w:bookmarkEnd w:id="11"/>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9E6FE" w14:textId="77777777" w:rsidR="00C02443" w:rsidRDefault="00C02443" w:rsidP="001B0D9A">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rsidR="0098692F">
              <w:fldChar w:fldCharType="separate"/>
            </w:r>
            <w:bookmarkStart w:id="12" w:name="__Fieldmark__350_2749759877"/>
            <w:bookmarkEnd w:id="12"/>
            <w:r>
              <w:fldChar w:fldCharType="end"/>
            </w:r>
          </w:p>
        </w:tc>
      </w:tr>
      <w:tr w:rsidR="00C02443" w14:paraId="7396A95F" w14:textId="77777777" w:rsidTr="00C02443">
        <w:trPr>
          <w:gridAfter w:val="5"/>
          <w:wAfter w:w="4923" w:type="dxa"/>
          <w:trHeight w:val="269"/>
        </w:trPr>
        <w:tc>
          <w:tcPr>
            <w:tcW w:w="3155" w:type="dxa"/>
            <w:vMerge/>
            <w:tcBorders>
              <w:top w:val="single" w:sz="4" w:space="0" w:color="000000"/>
              <w:bottom w:val="single" w:sz="4" w:space="0" w:color="000000"/>
            </w:tcBorders>
            <w:shd w:val="clear" w:color="auto" w:fill="auto"/>
          </w:tcPr>
          <w:p w14:paraId="455A1759"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r>
      <w:tr w:rsidR="00C02443" w14:paraId="29D704C1" w14:textId="77777777" w:rsidTr="00C02443">
        <w:trPr>
          <w:gridAfter w:val="5"/>
          <w:wAfter w:w="4923" w:type="dxa"/>
          <w:trHeight w:val="269"/>
        </w:trPr>
        <w:tc>
          <w:tcPr>
            <w:tcW w:w="3155" w:type="dxa"/>
            <w:vMerge/>
            <w:tcBorders>
              <w:top w:val="single" w:sz="4" w:space="0" w:color="000000"/>
              <w:bottom w:val="single" w:sz="4" w:space="0" w:color="000000"/>
            </w:tcBorders>
            <w:shd w:val="clear" w:color="auto" w:fill="auto"/>
          </w:tcPr>
          <w:p w14:paraId="74317EB6"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r>
      <w:tr w:rsidR="00C02443" w14:paraId="77A2E281" w14:textId="77777777" w:rsidTr="00C02443">
        <w:trPr>
          <w:gridAfter w:val="2"/>
          <w:wAfter w:w="1695" w:type="dxa"/>
          <w:trHeight w:val="460"/>
        </w:trPr>
        <w:tc>
          <w:tcPr>
            <w:tcW w:w="3155" w:type="dxa"/>
            <w:vMerge/>
            <w:tcBorders>
              <w:top w:val="single" w:sz="4" w:space="0" w:color="000000"/>
            </w:tcBorders>
            <w:shd w:val="clear" w:color="auto" w:fill="auto"/>
          </w:tcPr>
          <w:p w14:paraId="75ECA814"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c>
          <w:tcPr>
            <w:tcW w:w="1685" w:type="dxa"/>
            <w:shd w:val="clear" w:color="auto" w:fill="auto"/>
            <w:vAlign w:val="center"/>
          </w:tcPr>
          <w:p w14:paraId="12F9102A" w14:textId="77777777" w:rsidR="00C02443" w:rsidRDefault="00C02443">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rsidR="0098692F">
              <w:fldChar w:fldCharType="separate"/>
            </w:r>
            <w:bookmarkStart w:id="13" w:name="__Fieldmark__353_2749759877"/>
            <w:bookmarkEnd w:id="13"/>
            <w:r>
              <w:fldChar w:fldCharType="end"/>
            </w:r>
            <w:r>
              <w:rPr>
                <w:rFonts w:eastAsia="Times New Roman" w:cs="Times New Roman"/>
                <w:color w:val="000000"/>
                <w:lang w:eastAsia="fr-FR"/>
              </w:rPr>
              <w:t xml:space="preserve"> Bureau</w:t>
            </w:r>
          </w:p>
        </w:tc>
        <w:tc>
          <w:tcPr>
            <w:tcW w:w="1543" w:type="dxa"/>
            <w:gridSpan w:val="2"/>
            <w:shd w:val="clear" w:color="auto" w:fill="auto"/>
            <w:vAlign w:val="center"/>
          </w:tcPr>
          <w:p w14:paraId="77EDC956" w14:textId="77777777" w:rsidR="00C02443" w:rsidRDefault="00C02443">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rsidR="0098692F">
              <w:fldChar w:fldCharType="separate"/>
            </w:r>
            <w:bookmarkStart w:id="14" w:name="__Fieldmark__357_2749759877"/>
            <w:bookmarkEnd w:id="14"/>
            <w:r>
              <w:fldChar w:fldCharType="end"/>
            </w:r>
            <w:r>
              <w:rPr>
                <w:rFonts w:eastAsia="Times New Roman" w:cs="Times New Roman"/>
                <w:color w:val="000000"/>
                <w:lang w:eastAsia="fr-FR"/>
              </w:rPr>
              <w:t xml:space="preserve"> Itinérant</w:t>
            </w:r>
          </w:p>
        </w:tc>
      </w:tr>
      <w:tr w:rsidR="00C02443" w14:paraId="603D81F4" w14:textId="77777777" w:rsidTr="00C02443">
        <w:trPr>
          <w:gridAfter w:val="5"/>
          <w:wAfter w:w="4923" w:type="dxa"/>
          <w:trHeight w:val="460"/>
        </w:trPr>
        <w:tc>
          <w:tcPr>
            <w:tcW w:w="3155" w:type="dxa"/>
            <w:shd w:val="clear" w:color="auto" w:fill="auto"/>
          </w:tcPr>
          <w:p w14:paraId="3ED8567D" w14:textId="77777777" w:rsidR="00C02443" w:rsidRDefault="00C02443"/>
        </w:tc>
      </w:tr>
    </w:tbl>
    <w:p w14:paraId="32AF5651"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0B8F31C1"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0F7461CD"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7ED8C126" w14:textId="77777777" w:rsidR="00AD61FD" w:rsidRDefault="0047076C">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Missions de WBE en tant que pouvoir organisateur</w:t>
      </w:r>
    </w:p>
    <w:p w14:paraId="5C76BA2D" w14:textId="77777777" w:rsidR="00AD61FD" w:rsidRDefault="00AD61FD">
      <w:pPr>
        <w:tabs>
          <w:tab w:val="left" w:pos="1985"/>
        </w:tabs>
        <w:spacing w:after="0" w:line="240" w:lineRule="auto"/>
        <w:jc w:val="both"/>
        <w:rPr>
          <w:rFonts w:ascii="Calibri" w:eastAsia="Times New Roman" w:hAnsi="Calibri" w:cs="Times New Roman"/>
          <w:b/>
          <w:color w:val="000000"/>
          <w:lang w:eastAsia="fr-FR"/>
        </w:rPr>
      </w:pPr>
    </w:p>
    <w:p w14:paraId="51D1356D" w14:textId="77777777" w:rsidR="00AD61FD" w:rsidRDefault="0047076C">
      <w:pPr>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Wallonie Bruxelles Enseignement (WBE)</w:t>
      </w:r>
      <w:r>
        <w:rPr>
          <w:rFonts w:eastAsia="Times New Roman" w:cs="Times New Roman"/>
          <w:b/>
          <w:bCs/>
          <w:color w:val="000000"/>
          <w:lang w:eastAsia="fr-FR"/>
        </w:rPr>
        <w:t xml:space="preserve"> est le plus important pouvoir organisateur d’enseignement dans l’espace belge francophone. Nous</w:t>
      </w:r>
      <w:r>
        <w:rPr>
          <w:rFonts w:eastAsia="Times New Roman" w:cs="Times New Roman"/>
          <w:color w:val="000000"/>
          <w:lang w:eastAsia="fr-FR"/>
        </w:rPr>
        <w:t xml:space="preserve"> rassemblons 365 établissements scolaires </w:t>
      </w:r>
      <w:r>
        <w:rPr>
          <w:rFonts w:eastAsia="Times New Roman" w:cs="Times New Roman"/>
          <w:b/>
          <w:bCs/>
          <w:color w:val="000000"/>
          <w:lang w:eastAsia="fr-FR"/>
        </w:rPr>
        <w:t>et 150 institutions apparentées (internats, centres PMS, etc.), </w:t>
      </w:r>
      <w:r>
        <w:rPr>
          <w:rFonts w:eastAsia="Times New Roman" w:cs="Times New Roman"/>
          <w:color w:val="000000"/>
          <w:lang w:eastAsia="fr-FR"/>
        </w:rPr>
        <w:t>répartis sur l’ensemble du territoire de la Fédération Wallonie-Bruxelles.</w:t>
      </w:r>
    </w:p>
    <w:p w14:paraId="61FB71B5" w14:textId="77777777" w:rsidR="00AD61FD" w:rsidRDefault="00AD61FD">
      <w:pPr>
        <w:spacing w:after="0" w:line="240" w:lineRule="auto"/>
        <w:jc w:val="both"/>
        <w:rPr>
          <w:rFonts w:ascii="Calibri" w:eastAsia="Times New Roman" w:hAnsi="Calibri" w:cs="Times New Roman"/>
          <w:color w:val="000000"/>
          <w:lang w:eastAsia="fr-FR"/>
        </w:rPr>
      </w:pPr>
    </w:p>
    <w:p w14:paraId="0646282A" w14:textId="64222A9F" w:rsidR="00AD61FD" w:rsidRDefault="0047076C">
      <w:pPr>
        <w:spacing w:after="0" w:line="240" w:lineRule="auto"/>
        <w:jc w:val="both"/>
        <w:rPr>
          <w:rFonts w:ascii="Calibri" w:eastAsia="Times New Roman" w:hAnsi="Calibri" w:cs="Times New Roman"/>
          <w:color w:val="000000"/>
          <w:lang w:eastAsia="fr-FR"/>
        </w:rPr>
      </w:pPr>
      <w:r>
        <w:rPr>
          <w:rFonts w:eastAsia="Times New Roman" w:cs="Times New Roman"/>
          <w:b/>
          <w:bCs/>
          <w:color w:val="000000"/>
          <w:lang w:eastAsia="fr-FR"/>
        </w:rPr>
        <w:t xml:space="preserve">Ce service public accueille </w:t>
      </w:r>
      <w:r>
        <w:rPr>
          <w:rFonts w:eastAsia="Times New Roman" w:cs="Times New Roman"/>
          <w:color w:val="000000"/>
          <w:lang w:eastAsia="fr-FR"/>
        </w:rPr>
        <w:t>plus de 211 000 élèves ou étudiants de la maternelle à l’enseignement supérieur et emploie plus de 30 000 personnes. WBE, c’est aussi 3.200.000 m de bâtiments scolaires distribués sur 800 sites géographiques.</w:t>
      </w:r>
    </w:p>
    <w:p w14:paraId="4C7F8CF4" w14:textId="77777777" w:rsidR="00AD61FD" w:rsidRDefault="00AD61FD">
      <w:pPr>
        <w:spacing w:after="0" w:line="240" w:lineRule="auto"/>
        <w:jc w:val="both"/>
        <w:rPr>
          <w:rFonts w:ascii="Calibri" w:eastAsia="Times New Roman" w:hAnsi="Calibri" w:cs="Times New Roman"/>
          <w:color w:val="000000"/>
          <w:lang w:eastAsia="fr-FR"/>
        </w:rPr>
      </w:pPr>
    </w:p>
    <w:p w14:paraId="544F413C" w14:textId="77777777" w:rsidR="00AD61FD" w:rsidRDefault="0047076C">
      <w:pPr>
        <w:spacing w:after="0" w:line="240" w:lineRule="auto"/>
        <w:jc w:val="both"/>
      </w:pPr>
      <w:r>
        <w:rPr>
          <w:rFonts w:eastAsia="Times New Roman" w:cs="Times New Roman"/>
          <w:color w:val="000000"/>
          <w:lang w:eastAsia="fr-FR"/>
        </w:rPr>
        <w:t xml:space="preserve">Le décret spécial du 7 février 2019 crée un organisme public autonome chargé de la compétence de pouvoir organisateur de l’Enseignement </w:t>
      </w:r>
      <w:r w:rsidR="00E37EA8">
        <w:rPr>
          <w:rFonts w:eastAsia="Times New Roman" w:cs="Times New Roman"/>
          <w:color w:val="000000"/>
          <w:lang w:eastAsia="fr-FR"/>
        </w:rPr>
        <w:t xml:space="preserve">organisé par </w:t>
      </w:r>
      <w:r>
        <w:rPr>
          <w:rFonts w:eastAsia="Times New Roman" w:cs="Times New Roman"/>
          <w:color w:val="000000"/>
          <w:lang w:eastAsia="fr-FR"/>
        </w:rPr>
        <w:t>la Communauté française.</w:t>
      </w:r>
    </w:p>
    <w:p w14:paraId="7F867768" w14:textId="77777777" w:rsidR="00AD61FD" w:rsidRDefault="00AD61FD">
      <w:pPr>
        <w:spacing w:after="0" w:line="240" w:lineRule="auto"/>
        <w:jc w:val="both"/>
        <w:rPr>
          <w:rFonts w:ascii="Calibri" w:eastAsia="Times New Roman" w:hAnsi="Calibri" w:cs="Times New Roman"/>
          <w:color w:val="000000"/>
          <w:lang w:eastAsia="fr-FR"/>
        </w:rPr>
      </w:pPr>
    </w:p>
    <w:p w14:paraId="649FBE1A" w14:textId="77777777" w:rsidR="00AD61FD" w:rsidRDefault="0047076C" w:rsidP="00E37EA8">
      <w:pPr>
        <w:spacing w:after="0" w:line="240" w:lineRule="auto"/>
        <w:jc w:val="both"/>
        <w:rPr>
          <w:rFonts w:eastAsia="Times New Roman" w:cs="Times New Roman"/>
          <w:color w:val="000000"/>
          <w:lang w:eastAsia="fr-FR"/>
        </w:rPr>
      </w:pPr>
      <w:r w:rsidRPr="00E37EA8">
        <w:rPr>
          <w:rFonts w:eastAsia="Times New Roman" w:cs="Times New Roman"/>
          <w:color w:val="000000"/>
          <w:lang w:eastAsia="fr-FR"/>
        </w:rPr>
        <w:t>La mission générale de WBE est de participer à l'organisation, à la bonne marche et au développement de ses établissements, au bénéfice de tous ses membres du personnel et, à travers eux, de tous ses élèves et étudiants.</w:t>
      </w:r>
    </w:p>
    <w:p w14:paraId="1DEEFEDA" w14:textId="77777777" w:rsidR="00C02443" w:rsidRDefault="00C02443" w:rsidP="00E37EA8">
      <w:pPr>
        <w:spacing w:after="0" w:line="240" w:lineRule="auto"/>
        <w:jc w:val="both"/>
        <w:rPr>
          <w:rFonts w:eastAsia="Times New Roman" w:cs="Times New Roman"/>
          <w:color w:val="000000"/>
          <w:lang w:eastAsia="fr-FR"/>
        </w:rPr>
      </w:pPr>
    </w:p>
    <w:p w14:paraId="74B3B501" w14:textId="77777777" w:rsidR="00C02443" w:rsidRDefault="00C02443" w:rsidP="00E37EA8">
      <w:pPr>
        <w:spacing w:after="0" w:line="240" w:lineRule="auto"/>
        <w:jc w:val="both"/>
        <w:rPr>
          <w:rFonts w:eastAsia="Times New Roman" w:cs="Times New Roman"/>
          <w:color w:val="000000"/>
          <w:lang w:eastAsia="fr-FR"/>
        </w:rPr>
      </w:pPr>
    </w:p>
    <w:p w14:paraId="2D33CFF7" w14:textId="77777777" w:rsidR="00C02443" w:rsidRDefault="00C02443" w:rsidP="00E37EA8">
      <w:pPr>
        <w:spacing w:after="0" w:line="240" w:lineRule="auto"/>
        <w:jc w:val="both"/>
        <w:rPr>
          <w:rFonts w:eastAsia="Times New Roman" w:cs="Times New Roman"/>
          <w:color w:val="000000"/>
          <w:lang w:eastAsia="fr-FR"/>
        </w:rPr>
      </w:pPr>
    </w:p>
    <w:p w14:paraId="37BE0016" w14:textId="77777777" w:rsidR="00C02443" w:rsidRDefault="00C02443" w:rsidP="00E37EA8">
      <w:pPr>
        <w:spacing w:after="0" w:line="240" w:lineRule="auto"/>
        <w:jc w:val="both"/>
        <w:rPr>
          <w:rFonts w:eastAsia="Times New Roman" w:cs="Times New Roman"/>
          <w:color w:val="000000"/>
          <w:lang w:eastAsia="fr-FR"/>
        </w:rPr>
      </w:pPr>
    </w:p>
    <w:p w14:paraId="5EB6598F" w14:textId="77777777" w:rsidR="00C02443" w:rsidRPr="00E37EA8" w:rsidRDefault="00C02443" w:rsidP="00E37EA8">
      <w:pPr>
        <w:spacing w:after="0" w:line="240" w:lineRule="auto"/>
        <w:jc w:val="both"/>
        <w:rPr>
          <w:rFonts w:eastAsia="Times New Roman" w:cs="Times New Roman"/>
          <w:color w:val="000000"/>
          <w:lang w:eastAsia="fr-FR"/>
        </w:rPr>
      </w:pPr>
    </w:p>
    <w:p w14:paraId="5F4CC5E2"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1F505229"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676CA750" w14:textId="77777777" w:rsidR="00AD61FD" w:rsidRDefault="00AD61FD">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XSpec="center" w:tblpY="-911"/>
        <w:tblW w:w="8673" w:type="dxa"/>
        <w:jc w:val="center"/>
        <w:tblCellMar>
          <w:left w:w="70" w:type="dxa"/>
          <w:right w:w="70" w:type="dxa"/>
        </w:tblCellMar>
        <w:tblLook w:val="0000" w:firstRow="0" w:lastRow="0" w:firstColumn="0" w:lastColumn="0" w:noHBand="0" w:noVBand="0"/>
      </w:tblPr>
      <w:tblGrid>
        <w:gridCol w:w="2891"/>
        <w:gridCol w:w="2891"/>
        <w:gridCol w:w="2891"/>
      </w:tblGrid>
      <w:tr w:rsidR="00AD61FD" w14:paraId="5E309D9C" w14:textId="77777777">
        <w:trPr>
          <w:trHeight w:val="499"/>
          <w:jc w:val="center"/>
        </w:trPr>
        <w:tc>
          <w:tcPr>
            <w:tcW w:w="2891" w:type="dxa"/>
            <w:shd w:val="clear" w:color="auto" w:fill="C9282D"/>
            <w:vAlign w:val="center"/>
          </w:tcPr>
          <w:p w14:paraId="4E5B9FA6" w14:textId="77777777" w:rsidR="00AD61FD" w:rsidRDefault="0047076C">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lastRenderedPageBreak/>
              <w:t>Identité administrative</w:t>
            </w:r>
          </w:p>
        </w:tc>
        <w:tc>
          <w:tcPr>
            <w:tcW w:w="2891" w:type="dxa"/>
            <w:shd w:val="clear" w:color="auto" w:fill="auto"/>
            <w:vAlign w:val="center"/>
          </w:tcPr>
          <w:p w14:paraId="2C087940"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14:paraId="5C204CD6"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0A1B4AC8" w14:textId="77777777" w:rsidR="00AD61FD" w:rsidRDefault="0047076C">
      <w:pPr>
        <w:shd w:val="clear" w:color="auto" w:fill="C9282D"/>
        <w:tabs>
          <w:tab w:val="left" w:pos="1985"/>
        </w:tabs>
        <w:spacing w:after="0" w:line="240" w:lineRule="auto"/>
        <w:jc w:val="center"/>
        <w:rPr>
          <w:rFonts w:ascii="Calibri" w:eastAsia="Times New Roman" w:hAnsi="Calibri" w:cs="Times New Roman"/>
          <w:i/>
          <w:color w:val="FFFFFF" w:themeColor="background1"/>
          <w:sz w:val="28"/>
          <w:lang w:eastAsia="fr-FR"/>
        </w:rPr>
      </w:pPr>
      <w:r>
        <w:rPr>
          <w:rFonts w:eastAsia="Times New Roman" w:cs="Times New Roman"/>
          <w:i/>
          <w:color w:val="FFFFFF" w:themeColor="background1"/>
          <w:sz w:val="28"/>
          <w:lang w:eastAsia="fr-FR"/>
        </w:rPr>
        <w:t>Charte des valeurs de WBE</w:t>
      </w:r>
    </w:p>
    <w:p w14:paraId="54109DB7" w14:textId="77777777" w:rsidR="00AD61FD" w:rsidRDefault="00AD61FD">
      <w:pPr>
        <w:spacing w:after="0" w:line="240" w:lineRule="auto"/>
        <w:rPr>
          <w:rFonts w:ascii="Times New Roman" w:eastAsia="Times New Roman" w:hAnsi="Times New Roman" w:cs="Times New Roman"/>
          <w:color w:val="000000"/>
          <w:sz w:val="24"/>
          <w:szCs w:val="24"/>
          <w:lang w:val="fr-FR" w:eastAsia="fr-FR"/>
        </w:rPr>
      </w:pPr>
    </w:p>
    <w:p w14:paraId="1C7F6520" w14:textId="77777777" w:rsidR="00AD61FD" w:rsidRDefault="0047076C">
      <w:pPr>
        <w:spacing w:after="0" w:line="240" w:lineRule="auto"/>
        <w:jc w:val="both"/>
        <w:rPr>
          <w:rFonts w:ascii="Calibri" w:eastAsia="Times New Roman" w:hAnsi="Calibri" w:cs="Calibri"/>
          <w:color w:val="000000"/>
          <w:szCs w:val="24"/>
          <w:lang w:val="fr-FR" w:eastAsia="fr-FR"/>
        </w:rPr>
      </w:pPr>
      <w:r>
        <w:rPr>
          <w:rFonts w:eastAsia="Times New Roman" w:cs="Calibri"/>
          <w:color w:val="000000"/>
          <w:szCs w:val="24"/>
          <w:lang w:val="fr-FR" w:eastAsia="fr-FR"/>
        </w:rPr>
        <w:t xml:space="preserve">WBE, par l’engagement et la qualité du travail </w:t>
      </w:r>
      <w:r w:rsidR="00E37EA8">
        <w:rPr>
          <w:rFonts w:eastAsia="Times New Roman" w:cs="Calibri"/>
          <w:color w:val="000000"/>
          <w:szCs w:val="24"/>
          <w:lang w:val="fr-FR" w:eastAsia="fr-FR"/>
        </w:rPr>
        <w:t>des membres de son personnel</w:t>
      </w:r>
      <w:r>
        <w:rPr>
          <w:rFonts w:eastAsia="Times New Roman" w:cs="Calibri"/>
          <w:color w:val="000000"/>
          <w:szCs w:val="24"/>
          <w:lang w:val="fr-FR" w:eastAsia="fr-FR"/>
        </w:rPr>
        <w:t xml:space="preserve">, offre à chaque étudiant, à chaque élève et à sa famille, la possibilité de vivre et de partager des valeurs essentielles : </w:t>
      </w:r>
    </w:p>
    <w:p w14:paraId="5E5748D3" w14:textId="77777777" w:rsidR="00AD61FD" w:rsidRDefault="00AD61FD">
      <w:pPr>
        <w:spacing w:after="0" w:line="240" w:lineRule="auto"/>
        <w:jc w:val="both"/>
        <w:rPr>
          <w:rFonts w:ascii="Calibri" w:eastAsia="Times New Roman" w:hAnsi="Calibri" w:cs="Calibri"/>
          <w:color w:val="000000"/>
          <w:szCs w:val="24"/>
          <w:lang w:val="fr-FR" w:eastAsia="fr-FR"/>
        </w:rPr>
      </w:pPr>
    </w:p>
    <w:p w14:paraId="5591BC70" w14:textId="77777777" w:rsidR="00AD61FD" w:rsidRDefault="0047076C">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Démocratie</w:t>
      </w:r>
    </w:p>
    <w:p w14:paraId="52F70335" w14:textId="77777777" w:rsidR="00AD61FD" w:rsidRDefault="0047076C">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les élèves et les étudiants au respect des Libertés et des Droits fondamentaux de l’Homme, de la Femme et de l’Enfant. Il suscite l’adhésion des élèves et des étudiants à l’exercice de leur libre arbitre par le développement de connaissances raisonnées et l’exercice de l’esprit critique.</w:t>
      </w:r>
    </w:p>
    <w:p w14:paraId="6942DF05" w14:textId="77777777" w:rsidR="00AD61FD" w:rsidRDefault="00AD61FD">
      <w:pPr>
        <w:spacing w:after="0" w:line="240" w:lineRule="auto"/>
        <w:jc w:val="both"/>
        <w:rPr>
          <w:rFonts w:ascii="Calibri" w:eastAsia="Times New Roman" w:hAnsi="Calibri" w:cs="Calibri"/>
          <w:color w:val="000000"/>
          <w:szCs w:val="27"/>
          <w:lang w:val="fr-FR" w:eastAsia="fr-FR"/>
        </w:rPr>
      </w:pPr>
    </w:p>
    <w:p w14:paraId="4572A9B1" w14:textId="77777777" w:rsidR="00AD61FD" w:rsidRDefault="0047076C">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Ouverture et démarche scientifique</w:t>
      </w:r>
    </w:p>
    <w:p w14:paraId="5AE4D433" w14:textId="77777777" w:rsidR="00AD61FD" w:rsidRDefault="0047076C">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des citoyens libres, responsables, ouverts sur le monde et sa diversité culturelle. L’apprentissage de la citoyenneté s’opère au travers d’une culture du respect, de la compréhension de l’autre et de la solidarité avec autrui.</w:t>
      </w:r>
    </w:p>
    <w:p w14:paraId="17AD8DC2" w14:textId="77777777" w:rsidR="00AD61FD" w:rsidRDefault="0047076C">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Il développe le goût des élèves et des étudiants à rechercher la vérité avec une constante honnêteté intellectuelle, toute de rigueur, d’objectivité, de rationalité et de tolérance.</w:t>
      </w:r>
    </w:p>
    <w:p w14:paraId="78240E29" w14:textId="77777777" w:rsidR="00AD61FD" w:rsidRDefault="0047076C">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Respect et neutralité</w:t>
      </w:r>
    </w:p>
    <w:p w14:paraId="1A402E10" w14:textId="77777777" w:rsidR="00AD61FD" w:rsidRDefault="0047076C">
      <w:pPr>
        <w:shd w:val="clear" w:color="auto" w:fill="FFFFFF"/>
        <w:spacing w:after="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accueille chaque élève et chaque étudiant sans discrimination, dans le respect du règlement de ses établissements scolaires. Il développe chez ceux-ci la liberté de conscience, de pensée, et la leur  garantit. Il stimule leur attachement à user de la liberté d’expression sans jamais dénigrer ni les personnes, ni les savoirs.</w:t>
      </w:r>
    </w:p>
    <w:p w14:paraId="2B33D655" w14:textId="77777777" w:rsidR="00AD61FD" w:rsidRDefault="00AD61FD">
      <w:pPr>
        <w:shd w:val="clear" w:color="auto" w:fill="FFFFFF"/>
        <w:spacing w:after="0" w:line="240" w:lineRule="auto"/>
        <w:jc w:val="both"/>
        <w:rPr>
          <w:rFonts w:ascii="Calibri" w:eastAsia="Times New Roman" w:hAnsi="Calibri" w:cs="Calibri"/>
          <w:b/>
          <w:bCs/>
          <w:i/>
          <w:color w:val="000000"/>
          <w:szCs w:val="27"/>
          <w:lang w:eastAsia="fr-BE"/>
        </w:rPr>
      </w:pPr>
    </w:p>
    <w:p w14:paraId="7EB24F65" w14:textId="77777777" w:rsidR="00AD61FD" w:rsidRDefault="0047076C">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Emancipation sociale</w:t>
      </w:r>
    </w:p>
    <w:p w14:paraId="199CD1B3" w14:textId="77777777" w:rsidR="00AD61FD" w:rsidRDefault="0047076C">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travaille au développement libre et graduel de la personnalité de chaque élève et de chaque étudiant. Il vise à les amener à s’approprier les savoirs et à acquérir les compétences pour leur permettre de prendre une place active dans la vie économique, sociale et culturelle. </w:t>
      </w:r>
      <w:r>
        <w:rPr>
          <w:rFonts w:eastAsia="Times New Roman" w:cs="Calibri"/>
          <w:color w:val="000000"/>
          <w:szCs w:val="27"/>
          <w:lang w:eastAsia="fr-BE"/>
        </w:rPr>
        <w:tab/>
      </w:r>
      <w:r>
        <w:rPr>
          <w:rFonts w:eastAsia="Times New Roman" w:cs="Calibri"/>
          <w:color w:val="000000"/>
          <w:szCs w:val="27"/>
          <w:lang w:eastAsia="fr-BE"/>
        </w:rPr>
        <w:br/>
        <w:t>Actif face aux inégalités sociales, WBE soutient les moins favorisés afin qu’aucun choix ne leur soit interdit pour des raisons liées à leur milieu d’origine.</w:t>
      </w:r>
      <w:r>
        <w:rPr>
          <w:rFonts w:eastAsia="Times New Roman" w:cs="Calibri"/>
          <w:color w:val="000000"/>
          <w:szCs w:val="27"/>
          <w:lang w:eastAsia="fr-BE"/>
        </w:rPr>
        <w:tab/>
      </w:r>
      <w:r>
        <w:rPr>
          <w:rFonts w:eastAsia="Times New Roman" w:cs="Calibri"/>
          <w:color w:val="000000"/>
          <w:szCs w:val="27"/>
          <w:lang w:eastAsia="fr-BE"/>
        </w:rPr>
        <w:br/>
        <w:t>Confiants en eux, conscients de leurs potentialités, l’élève et l’étudiant construisent leur émancipation intellectuelle, gage de leur émancipation sociale.</w:t>
      </w:r>
    </w:p>
    <w:p w14:paraId="30258B2F" w14:textId="77777777" w:rsidR="00AD61FD" w:rsidRDefault="00AD61FD">
      <w:pPr>
        <w:tabs>
          <w:tab w:val="left" w:pos="1985"/>
        </w:tabs>
        <w:spacing w:after="0" w:line="240" w:lineRule="auto"/>
        <w:jc w:val="both"/>
        <w:rPr>
          <w:rFonts w:ascii="Calibri" w:eastAsia="Times New Roman" w:hAnsi="Calibri" w:cs="Times New Roman"/>
          <w:lang w:eastAsia="fr-FR"/>
        </w:rPr>
      </w:pPr>
    </w:p>
    <w:p w14:paraId="2B5944AB"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AAC2F9C" w14:textId="77777777" w:rsidR="00AD61FD" w:rsidRDefault="0047076C">
      <w:pPr>
        <w:spacing w:after="0" w:line="240" w:lineRule="auto"/>
        <w:rPr>
          <w:rFonts w:ascii="Calibri" w:eastAsia="Times New Roman" w:hAnsi="Calibri" w:cs="Times New Roman"/>
          <w:color w:val="000000"/>
          <w:lang w:eastAsia="fr-FR"/>
        </w:rPr>
      </w:pPr>
      <w:r>
        <w:br w:type="page"/>
      </w:r>
    </w:p>
    <w:tbl>
      <w:tblPr>
        <w:tblpPr w:leftFromText="141" w:rightFromText="141" w:vertAnchor="text" w:horzAnchor="margin" w:tblpY="-743"/>
        <w:tblW w:w="8673" w:type="dxa"/>
        <w:tblCellMar>
          <w:left w:w="70" w:type="dxa"/>
          <w:right w:w="70" w:type="dxa"/>
        </w:tblCellMar>
        <w:tblLook w:val="0000" w:firstRow="0" w:lastRow="0" w:firstColumn="0" w:lastColumn="0" w:noHBand="0" w:noVBand="0"/>
      </w:tblPr>
      <w:tblGrid>
        <w:gridCol w:w="2891"/>
        <w:gridCol w:w="2891"/>
        <w:gridCol w:w="2891"/>
      </w:tblGrid>
      <w:tr w:rsidR="00AD61FD" w14:paraId="08F650CE" w14:textId="77777777">
        <w:trPr>
          <w:trHeight w:val="499"/>
        </w:trPr>
        <w:tc>
          <w:tcPr>
            <w:tcW w:w="2891" w:type="dxa"/>
            <w:shd w:val="clear" w:color="auto" w:fill="auto"/>
            <w:vAlign w:val="center"/>
          </w:tcPr>
          <w:p w14:paraId="5AAB4531" w14:textId="77777777" w:rsidR="00AD61FD" w:rsidRDefault="0047076C">
            <w:pPr>
              <w:pageBreakBefore/>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F4AA00"/>
            <w:vAlign w:val="center"/>
          </w:tcPr>
          <w:p w14:paraId="778A5A9D" w14:textId="77777777" w:rsidR="00AD61FD" w:rsidRDefault="0047076C">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11C335DE"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6C86A96D" w14:textId="17226B72" w:rsidR="00AD61FD" w:rsidRDefault="0047076C">
      <w:pPr>
        <w:tabs>
          <w:tab w:val="left" w:pos="1985"/>
        </w:tabs>
        <w:spacing w:after="0" w:line="240" w:lineRule="auto"/>
        <w:jc w:val="both"/>
        <w:rPr>
          <w:rFonts w:ascii="Calibri" w:eastAsia="Times New Roman" w:hAnsi="Calibri" w:cs="Times New Roman"/>
          <w:lang w:eastAsia="fr-FR"/>
        </w:rPr>
      </w:pPr>
      <w:r>
        <w:rPr>
          <w:rFonts w:eastAsia="Times New Roman" w:cs="Times New Roman"/>
          <w:lang w:eastAsia="fr-FR"/>
        </w:rPr>
        <w:br/>
        <w:t xml:space="preserve">En tant que </w:t>
      </w:r>
      <w:r>
        <w:rPr>
          <w:rFonts w:eastAsia="Times New Roman" w:cs="Times New Roman"/>
          <w:b/>
          <w:lang w:eastAsia="fr-FR"/>
        </w:rPr>
        <w:t>Directeur</w:t>
      </w:r>
      <w:r w:rsidR="009057BB">
        <w:rPr>
          <w:rFonts w:eastAsia="Times New Roman" w:cs="Times New Roman"/>
          <w:b/>
          <w:lang w:eastAsia="fr-FR"/>
        </w:rPr>
        <w:t xml:space="preserve"> </w:t>
      </w:r>
      <w:r>
        <w:rPr>
          <w:rFonts w:eastAsia="Times New Roman" w:cs="Times New Roman"/>
          <w:b/>
          <w:lang w:eastAsia="fr-FR"/>
        </w:rPr>
        <w:t>(H/F/X)</w:t>
      </w:r>
      <w:r>
        <w:rPr>
          <w:rFonts w:eastAsia="Times New Roman" w:cs="Times New Roman"/>
          <w:lang w:eastAsia="fr-FR"/>
        </w:rPr>
        <w:t>, vous pouvez être amené</w:t>
      </w:r>
      <w:r w:rsidR="00E37EA8">
        <w:rPr>
          <w:rFonts w:eastAsia="Times New Roman" w:cs="Times New Roman"/>
          <w:lang w:eastAsia="fr-FR"/>
        </w:rPr>
        <w:t>(e)</w:t>
      </w:r>
      <w:r>
        <w:rPr>
          <w:rFonts w:eastAsia="Times New Roman" w:cs="Times New Roman"/>
          <w:lang w:eastAsia="fr-FR"/>
        </w:rPr>
        <w:t xml:space="preserve"> à : </w:t>
      </w:r>
      <w:r>
        <w:rPr>
          <w:rFonts w:eastAsia="Times New Roman" w:cs="Times New Roman"/>
          <w:lang w:eastAsia="fr-FR"/>
        </w:rPr>
        <w:tab/>
      </w:r>
      <w:r>
        <w:rPr>
          <w:rFonts w:eastAsia="Times New Roman" w:cs="Times New Roman"/>
          <w:lang w:eastAsia="fr-FR"/>
        </w:rPr>
        <w:br/>
      </w:r>
    </w:p>
    <w:p w14:paraId="051EBC74" w14:textId="77777777" w:rsidR="00AD61FD" w:rsidRDefault="0047076C">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La production de sens</w:t>
      </w:r>
    </w:p>
    <w:p w14:paraId="07305961" w14:textId="77777777" w:rsidR="00AD61FD" w:rsidRDefault="00AD61FD">
      <w:pPr>
        <w:shd w:val="clear" w:color="auto" w:fill="FFFFFF"/>
        <w:tabs>
          <w:tab w:val="left" w:pos="1985"/>
        </w:tabs>
        <w:spacing w:after="0" w:line="240" w:lineRule="auto"/>
        <w:ind w:left="-70"/>
        <w:jc w:val="both"/>
        <w:rPr>
          <w:rFonts w:ascii="Calibri" w:eastAsia="Times New Roman" w:hAnsi="Calibri" w:cs="Calibri"/>
          <w:lang w:eastAsia="fr-FR"/>
        </w:rPr>
      </w:pPr>
    </w:p>
    <w:p w14:paraId="64E18A4B" w14:textId="77777777" w:rsidR="00AD61FD" w:rsidRDefault="0047076C">
      <w:pPr>
        <w:tabs>
          <w:tab w:val="left" w:pos="1985"/>
        </w:tabs>
        <w:spacing w:after="0" w:line="240" w:lineRule="auto"/>
        <w:ind w:left="-70"/>
        <w:jc w:val="both"/>
      </w:pPr>
      <w:r>
        <w:rPr>
          <w:rFonts w:eastAsia="Times New Roman" w:cs="Calibri"/>
          <w:bCs/>
          <w:lang w:eastAsia="fr-FR"/>
        </w:rPr>
        <w:t>Expliciter régulièrement aux acteurs de l’école sur quelles valeurs se fonde l’action pédagogique et éducative, développée au service des élèves, dans le cadre du projet du pouvoir organisate</w:t>
      </w:r>
      <w:r w:rsidR="00E37EA8">
        <w:rPr>
          <w:rFonts w:eastAsia="Times New Roman" w:cs="Calibri"/>
          <w:bCs/>
          <w:lang w:eastAsia="fr-FR"/>
        </w:rPr>
        <w:t>ur. D</w:t>
      </w:r>
      <w:r>
        <w:rPr>
          <w:rFonts w:eastAsia="Times New Roman" w:cs="Calibri"/>
          <w:bCs/>
          <w:lang w:eastAsia="fr-FR"/>
        </w:rPr>
        <w:t>onne</w:t>
      </w:r>
      <w:r w:rsidR="00E37EA8">
        <w:rPr>
          <w:rFonts w:eastAsia="Times New Roman" w:cs="Calibri"/>
          <w:bCs/>
          <w:lang w:eastAsia="fr-FR"/>
        </w:rPr>
        <w:t>r</w:t>
      </w:r>
      <w:r>
        <w:rPr>
          <w:rFonts w:eastAsia="Times New Roman" w:cs="Calibri"/>
          <w:bCs/>
          <w:lang w:eastAsia="fr-FR"/>
        </w:rPr>
        <w:t xml:space="preserve"> ainsi du sens à l’action collective et aux actions individuelles, en référence à ces valeurs ainsi que, selon le cas, aux missions prioritaires et particulières du système éducatif de la Communauté française ou aux finalités de l’enseignement de promotion sociale et de l’enseignement secondaire artistique à horaire réduit</w:t>
      </w:r>
      <w:r>
        <w:rPr>
          <w:rFonts w:eastAsia="Times New Roman" w:cs="Calibri"/>
          <w:b/>
          <w:bCs/>
          <w:lang w:eastAsia="fr-FR"/>
        </w:rPr>
        <w:t>.</w:t>
      </w:r>
    </w:p>
    <w:p w14:paraId="3B8357F5"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38D21D62" w14:textId="77777777" w:rsidR="00AD61FD" w:rsidRDefault="0047076C">
      <w:pPr>
        <w:tabs>
          <w:tab w:val="left" w:pos="1985"/>
        </w:tabs>
        <w:spacing w:after="0" w:line="240" w:lineRule="auto"/>
        <w:ind w:left="-70"/>
        <w:jc w:val="both"/>
        <w:rPr>
          <w:rFonts w:ascii="Calibri" w:eastAsia="Times New Roman" w:hAnsi="Calibri" w:cs="Calibri"/>
          <w:lang w:eastAsia="fr-BE"/>
        </w:rPr>
      </w:pPr>
      <w:r>
        <w:rPr>
          <w:rFonts w:eastAsia="Times New Roman" w:cs="Calibri"/>
          <w:lang w:eastAsia="fr-FR"/>
        </w:rPr>
        <w:t xml:space="preserve">Incarner les valeurs fondant l’action pédagogique et éducative prônée par </w:t>
      </w:r>
      <w:r w:rsidR="00E37EA8">
        <w:rPr>
          <w:rFonts w:eastAsia="Times New Roman" w:cs="Calibri"/>
          <w:lang w:eastAsia="fr-FR"/>
        </w:rPr>
        <w:t>WBE</w:t>
      </w:r>
      <w:r>
        <w:rPr>
          <w:rFonts w:eastAsia="Times New Roman" w:cs="Calibri"/>
          <w:lang w:eastAsia="fr-FR"/>
        </w:rPr>
        <w:t>, les finalités et les objectifs visés dans l’école.</w:t>
      </w:r>
    </w:p>
    <w:p w14:paraId="6FBE0819"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68499C91" w14:textId="77777777" w:rsidR="00AD61FD" w:rsidRDefault="0047076C">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Confronter régulièrement les processus et les résultats de l’action aux valeurs, aux finalités et aux objectifs annoncés. </w:t>
      </w:r>
    </w:p>
    <w:p w14:paraId="4FC61526" w14:textId="77777777" w:rsidR="003A3326" w:rsidRDefault="003A3326">
      <w:pPr>
        <w:tabs>
          <w:tab w:val="left" w:pos="1985"/>
        </w:tabs>
        <w:spacing w:after="0" w:line="240" w:lineRule="auto"/>
        <w:ind w:left="-70"/>
        <w:jc w:val="both"/>
        <w:rPr>
          <w:rFonts w:eastAsia="Times New Roman" w:cs="Calibri"/>
          <w:lang w:eastAsia="fr-FR"/>
        </w:rPr>
      </w:pPr>
    </w:p>
    <w:p w14:paraId="3B4BA3D3" w14:textId="77777777" w:rsidR="00AD61FD" w:rsidRDefault="0047076C">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Le pilotage stratégique et opérationnel global de l’école</w:t>
      </w:r>
    </w:p>
    <w:p w14:paraId="5FD8BB2E"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891B246"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être le garant des projets éducatif et pédagogique du pouvoir organisateur, définis dans le respect des finalités et des missions prioritaires et particulières du système éducatif de la Communauté française. </w:t>
      </w:r>
    </w:p>
    <w:p w14:paraId="2870E3C0"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0DDDF8B2"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en tant que leader pédagogique et éducatif, piloter la </w:t>
      </w:r>
      <w:proofErr w:type="spellStart"/>
      <w:r>
        <w:rPr>
          <w:rFonts w:eastAsia="Times New Roman" w:cs="Calibri"/>
          <w:bCs/>
          <w:lang w:eastAsia="fr-FR"/>
        </w:rPr>
        <w:t>co</w:t>
      </w:r>
      <w:proofErr w:type="spellEnd"/>
      <w:r>
        <w:rPr>
          <w:rFonts w:eastAsia="Times New Roman" w:cs="Calibri"/>
          <w:bCs/>
          <w:lang w:eastAsia="fr-FR"/>
        </w:rPr>
        <w:t>-construction du projet d’établissement et du plan de pilotage de l’école, en menant à bien le processus de contractualisation y afférent ainsi que la mise en œuvre collective du contrat d’objectifs (ou le cas échéant, le protocole de collaboration).</w:t>
      </w:r>
    </w:p>
    <w:p w14:paraId="179A8422"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DCBBA0F" w14:textId="77777777" w:rsidR="00AD61FD" w:rsidRDefault="00E37EA8">
      <w:pPr>
        <w:tabs>
          <w:tab w:val="left" w:pos="1985"/>
        </w:tabs>
        <w:spacing w:after="0" w:line="240" w:lineRule="auto"/>
        <w:ind w:left="-70"/>
        <w:jc w:val="both"/>
      </w:pPr>
      <w:r>
        <w:rPr>
          <w:rFonts w:eastAsia="Times New Roman" w:cs="Calibri"/>
          <w:bCs/>
          <w:lang w:eastAsia="fr-FR"/>
        </w:rPr>
        <w:t>Jouer un rôle d’</w:t>
      </w:r>
      <w:r w:rsidR="0047076C">
        <w:rPr>
          <w:rFonts w:eastAsia="Times New Roman" w:cs="Calibri"/>
          <w:bCs/>
          <w:lang w:eastAsia="fr-FR"/>
        </w:rPr>
        <w:t>interface entre le Pouvoir organisateur et l’ensemble des acteurs de l’école.</w:t>
      </w:r>
    </w:p>
    <w:p w14:paraId="2BADA3A6"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Participer, avec les acteurs de l’école, à la </w:t>
      </w:r>
      <w:proofErr w:type="spellStart"/>
      <w:r>
        <w:rPr>
          <w:rFonts w:eastAsia="Times New Roman" w:cs="Calibri"/>
          <w:bCs/>
          <w:lang w:eastAsia="fr-FR"/>
        </w:rPr>
        <w:t>co</w:t>
      </w:r>
      <w:proofErr w:type="spellEnd"/>
      <w:r>
        <w:rPr>
          <w:rFonts w:eastAsia="Times New Roman" w:cs="Calibri"/>
          <w:bCs/>
          <w:lang w:eastAsia="fr-FR"/>
        </w:rPr>
        <w:t>-construction de la culture d’école et/ou la développer en cohérence avec les valeurs du système éducatif et celles du Pouvoir organisateur.</w:t>
      </w:r>
    </w:p>
    <w:p w14:paraId="3F6BD4BF"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Endosser le rôle de leader pédagogique et éducatif dans tou</w:t>
      </w:r>
      <w:r w:rsidR="00E37EA8">
        <w:rPr>
          <w:rFonts w:eastAsia="Times New Roman" w:cs="Calibri"/>
          <w:bCs/>
          <w:lang w:eastAsia="fr-FR"/>
        </w:rPr>
        <w:t xml:space="preserve">t </w:t>
      </w:r>
      <w:r>
        <w:rPr>
          <w:rFonts w:eastAsia="Times New Roman" w:cs="Calibri"/>
          <w:bCs/>
          <w:lang w:eastAsia="fr-FR"/>
        </w:rPr>
        <w:t>processus décisionnel.</w:t>
      </w:r>
    </w:p>
    <w:p w14:paraId="26CD7B21"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Favoriser une réflexion stratégique et prospective sur le devenir de l’école.</w:t>
      </w:r>
    </w:p>
    <w:p w14:paraId="33F96F5D"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Faire de l’école une organisation apprenante et y encourage</w:t>
      </w:r>
      <w:r w:rsidR="00E37EA8">
        <w:rPr>
          <w:rFonts w:eastAsia="Times New Roman" w:cs="Calibri"/>
          <w:bCs/>
          <w:lang w:eastAsia="fr-FR"/>
        </w:rPr>
        <w:t>r</w:t>
      </w:r>
      <w:r>
        <w:rPr>
          <w:rFonts w:eastAsia="Times New Roman" w:cs="Calibri"/>
          <w:bCs/>
          <w:lang w:eastAsia="fr-FR"/>
        </w:rPr>
        <w:t xml:space="preserve"> l’innovation, notamment didactique et pédagogique.</w:t>
      </w:r>
    </w:p>
    <w:p w14:paraId="03321C7A"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4B8AF959" w14:textId="4AC6356E" w:rsidR="00CE6661" w:rsidRDefault="00CE6661">
      <w:pPr>
        <w:tabs>
          <w:tab w:val="left" w:pos="1985"/>
        </w:tabs>
        <w:spacing w:after="0" w:line="240" w:lineRule="auto"/>
        <w:ind w:left="-70"/>
        <w:jc w:val="both"/>
        <w:rPr>
          <w:rFonts w:ascii="Calibri" w:eastAsia="Times New Roman" w:hAnsi="Calibri" w:cs="Calibri"/>
          <w:bCs/>
          <w:lang w:eastAsia="fr-FR"/>
        </w:rPr>
      </w:pPr>
      <w:r w:rsidRPr="00CE6661">
        <w:rPr>
          <w:rFonts w:ascii="Calibri" w:eastAsia="Times New Roman" w:hAnsi="Calibri" w:cs="Calibri"/>
          <w:bCs/>
          <w:lang w:eastAsia="fr-FR"/>
        </w:rPr>
        <w:t>Le directeur veille, le cas échéant, à la bonne organisation des organes locaux de concertation sociale légaux et conventionnels</w:t>
      </w:r>
    </w:p>
    <w:p w14:paraId="73E8FC26" w14:textId="77777777" w:rsidR="00CE6661" w:rsidRDefault="00CE6661">
      <w:pPr>
        <w:tabs>
          <w:tab w:val="left" w:pos="1985"/>
        </w:tabs>
        <w:spacing w:after="0" w:line="240" w:lineRule="auto"/>
        <w:ind w:left="-70"/>
        <w:jc w:val="both"/>
        <w:rPr>
          <w:rFonts w:ascii="Calibri" w:eastAsia="Times New Roman" w:hAnsi="Calibri" w:cs="Calibri"/>
          <w:bCs/>
          <w:lang w:eastAsia="fr-FR"/>
        </w:rPr>
      </w:pPr>
    </w:p>
    <w:p w14:paraId="6A71CA00" w14:textId="77777777" w:rsidR="001B0D9A" w:rsidRDefault="003A3326" w:rsidP="001B0D9A">
      <w:pPr>
        <w:tabs>
          <w:tab w:val="left" w:pos="1985"/>
        </w:tabs>
        <w:spacing w:after="0" w:line="240" w:lineRule="auto"/>
        <w:ind w:left="-70"/>
        <w:jc w:val="both"/>
        <w:rPr>
          <w:rFonts w:eastAsia="Times New Roman" w:cs="Calibri"/>
          <w:lang w:eastAsia="fr-FR"/>
        </w:rPr>
      </w:pPr>
      <w:r w:rsidRPr="001B0D9A">
        <w:rPr>
          <w:rFonts w:eastAsia="Times New Roman" w:cs="Calibri"/>
          <w:lang w:eastAsia="fr-FR"/>
        </w:rPr>
        <w:t>Spécificités propres à l’école :</w:t>
      </w:r>
      <w:r>
        <w:rPr>
          <w:rFonts w:eastAsia="Times New Roman" w:cs="Calibri"/>
          <w:lang w:eastAsia="fr-FR"/>
        </w:rPr>
        <w:t xml:space="preserve"> </w:t>
      </w:r>
    </w:p>
    <w:p w14:paraId="22E5C0BB" w14:textId="1E6A2FCB" w:rsidR="001B0D9A" w:rsidRPr="005A7D71" w:rsidRDefault="005A7D71" w:rsidP="001B0D9A">
      <w:pPr>
        <w:tabs>
          <w:tab w:val="left" w:pos="1985"/>
        </w:tabs>
        <w:spacing w:after="0" w:line="240" w:lineRule="auto"/>
        <w:ind w:left="-70"/>
        <w:jc w:val="both"/>
        <w:rPr>
          <w:rFonts w:ascii="Calibri" w:eastAsia="Times New Roman" w:hAnsi="Calibri" w:cs="Calibri"/>
          <w:bCs/>
          <w:i/>
          <w:lang w:eastAsia="fr-FR"/>
        </w:rPr>
      </w:pPr>
      <w:r w:rsidRPr="005A7D71">
        <w:rPr>
          <w:rFonts w:ascii="Calibri" w:eastAsia="Times New Roman" w:hAnsi="Calibri" w:cs="Calibri"/>
          <w:bCs/>
          <w:i/>
          <w:lang w:eastAsia="fr-FR"/>
        </w:rPr>
        <w:t>Le chef d’établissement aura la responsabilité d’i</w:t>
      </w:r>
      <w:r w:rsidR="001B0D9A" w:rsidRPr="005A7D71">
        <w:rPr>
          <w:rFonts w:ascii="Calibri" w:eastAsia="Times New Roman" w:hAnsi="Calibri" w:cs="Calibri"/>
          <w:bCs/>
          <w:i/>
          <w:lang w:eastAsia="fr-FR"/>
        </w:rPr>
        <w:t xml:space="preserve">ntégrer l’école dans l’environnement local (institutions et associations culturelles, folkloriques, artistiques, sociales…). </w:t>
      </w:r>
    </w:p>
    <w:p w14:paraId="29E8C9AF" w14:textId="77777777" w:rsidR="003A3326" w:rsidRDefault="003A3326" w:rsidP="001B0D9A">
      <w:pPr>
        <w:tabs>
          <w:tab w:val="left" w:pos="1985"/>
        </w:tabs>
        <w:spacing w:after="0" w:line="240" w:lineRule="auto"/>
        <w:jc w:val="both"/>
        <w:rPr>
          <w:rFonts w:ascii="Calibri" w:eastAsia="Times New Roman" w:hAnsi="Calibri" w:cs="Calibri"/>
          <w:bCs/>
          <w:lang w:eastAsia="fr-FR"/>
        </w:rPr>
      </w:pPr>
    </w:p>
    <w:p w14:paraId="4C1E425A" w14:textId="77777777" w:rsidR="00CE6661" w:rsidRDefault="00CE6661">
      <w:pPr>
        <w:tabs>
          <w:tab w:val="left" w:pos="1985"/>
        </w:tabs>
        <w:spacing w:after="0" w:line="240" w:lineRule="auto"/>
        <w:ind w:left="-70"/>
        <w:jc w:val="both"/>
        <w:rPr>
          <w:rFonts w:ascii="Calibri" w:eastAsia="Times New Roman" w:hAnsi="Calibri" w:cs="Calibri"/>
          <w:bCs/>
          <w:lang w:eastAsia="fr-FR"/>
        </w:rPr>
      </w:pPr>
    </w:p>
    <w:p w14:paraId="3FE45CF9" w14:textId="77777777" w:rsidR="00CE6661" w:rsidRDefault="00CE6661">
      <w:pPr>
        <w:tabs>
          <w:tab w:val="left" w:pos="1985"/>
        </w:tabs>
        <w:spacing w:after="0" w:line="240" w:lineRule="auto"/>
        <w:ind w:left="-70"/>
        <w:jc w:val="both"/>
        <w:rPr>
          <w:rFonts w:ascii="Calibri" w:eastAsia="Times New Roman" w:hAnsi="Calibri" w:cs="Calibri"/>
          <w:bCs/>
          <w:lang w:eastAsia="fr-FR"/>
        </w:rPr>
      </w:pPr>
    </w:p>
    <w:p w14:paraId="0377DD63" w14:textId="77777777" w:rsidR="005A7D71" w:rsidRDefault="005A7D71">
      <w:pPr>
        <w:tabs>
          <w:tab w:val="left" w:pos="1985"/>
        </w:tabs>
        <w:spacing w:after="0" w:line="240" w:lineRule="auto"/>
        <w:ind w:left="-70"/>
        <w:jc w:val="both"/>
        <w:rPr>
          <w:rFonts w:ascii="Calibri" w:eastAsia="Times New Roman" w:hAnsi="Calibri" w:cs="Calibri"/>
          <w:bCs/>
          <w:lang w:eastAsia="fr-FR"/>
        </w:rPr>
        <w:sectPr w:rsidR="005A7D71">
          <w:headerReference w:type="default" r:id="rId19"/>
          <w:footerReference w:type="default" r:id="rId20"/>
          <w:pgSz w:w="11906" w:h="16838"/>
          <w:pgMar w:top="1417" w:right="1417" w:bottom="1417" w:left="1417" w:header="708" w:footer="16" w:gutter="0"/>
          <w:cols w:space="720"/>
          <w:formProt w:val="0"/>
          <w:docGrid w:linePitch="360" w:charSpace="4096"/>
        </w:sectPr>
      </w:pPr>
    </w:p>
    <w:tbl>
      <w:tblPr>
        <w:tblpPr w:leftFromText="141" w:rightFromText="141" w:vertAnchor="text" w:horzAnchor="margin" w:tblpY="-922"/>
        <w:tblW w:w="8673" w:type="dxa"/>
        <w:tblCellMar>
          <w:left w:w="70" w:type="dxa"/>
          <w:right w:w="70" w:type="dxa"/>
        </w:tblCellMar>
        <w:tblLook w:val="0000" w:firstRow="0" w:lastRow="0" w:firstColumn="0" w:lastColumn="0" w:noHBand="0" w:noVBand="0"/>
      </w:tblPr>
      <w:tblGrid>
        <w:gridCol w:w="2891"/>
        <w:gridCol w:w="2891"/>
        <w:gridCol w:w="2891"/>
      </w:tblGrid>
      <w:tr w:rsidR="004514A2" w14:paraId="7EE7FA6F" w14:textId="77777777" w:rsidTr="004514A2">
        <w:trPr>
          <w:trHeight w:val="499"/>
        </w:trPr>
        <w:tc>
          <w:tcPr>
            <w:tcW w:w="2891" w:type="dxa"/>
            <w:shd w:val="clear" w:color="auto" w:fill="auto"/>
            <w:vAlign w:val="center"/>
          </w:tcPr>
          <w:p w14:paraId="7CD0B5DB" w14:textId="77777777" w:rsidR="004514A2" w:rsidRDefault="004514A2" w:rsidP="004514A2">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F4AA00"/>
            <w:vAlign w:val="center"/>
          </w:tcPr>
          <w:p w14:paraId="6DDD86D8" w14:textId="77777777" w:rsidR="004514A2" w:rsidRDefault="004514A2" w:rsidP="004514A2">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668B0913" w14:textId="77777777" w:rsidR="004514A2" w:rsidRDefault="004514A2" w:rsidP="004514A2">
            <w:pPr>
              <w:tabs>
                <w:tab w:val="left" w:pos="1985"/>
              </w:tabs>
              <w:spacing w:after="0" w:line="240" w:lineRule="auto"/>
              <w:jc w:val="center"/>
            </w:pPr>
            <w:r>
              <w:rPr>
                <w:rFonts w:eastAsia="Times New Roman" w:cs="Times New Roman"/>
                <w:sz w:val="20"/>
                <w:szCs w:val="20"/>
                <w:lang w:eastAsia="fr-FR"/>
              </w:rPr>
              <w:t>Profil de compétence</w:t>
            </w:r>
          </w:p>
        </w:tc>
      </w:tr>
    </w:tbl>
    <w:p w14:paraId="7EB05EAB" w14:textId="77777777" w:rsidR="003A3326" w:rsidRDefault="003A3326" w:rsidP="005A7D71">
      <w:pPr>
        <w:tabs>
          <w:tab w:val="left" w:pos="1985"/>
        </w:tabs>
        <w:spacing w:after="0" w:line="240" w:lineRule="auto"/>
        <w:jc w:val="both"/>
        <w:rPr>
          <w:rFonts w:ascii="Calibri" w:eastAsia="Times New Roman" w:hAnsi="Calibri" w:cs="Calibri"/>
          <w:bCs/>
          <w:lang w:eastAsia="fr-FR"/>
        </w:rPr>
      </w:pPr>
    </w:p>
    <w:p w14:paraId="347B380E"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Le pilotage des actions et des projets pédagogiques</w:t>
      </w:r>
    </w:p>
    <w:p w14:paraId="762252B8"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DCC415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soutien et l’accompagnement du parcours scolaire de chacun des élèves et leur orientation positive.</w:t>
      </w:r>
    </w:p>
    <w:p w14:paraId="3FF2D6F5"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S'assurer de l'adéquation entr</w:t>
      </w:r>
      <w:r w:rsidR="00E37EA8">
        <w:rPr>
          <w:rFonts w:eastAsia="Times New Roman" w:cs="Calibri"/>
          <w:bCs/>
          <w:lang w:eastAsia="fr-FR"/>
        </w:rPr>
        <w:t xml:space="preserve">e les méthodes pédagogiques de l’équipe éducative </w:t>
      </w:r>
      <w:r>
        <w:rPr>
          <w:rFonts w:eastAsia="Times New Roman" w:cs="Calibri"/>
          <w:bCs/>
          <w:lang w:eastAsia="fr-FR"/>
        </w:rPr>
        <w:t>et les caractéristiques de la population scolaire et les spécificités de la matière/contenu.</w:t>
      </w:r>
    </w:p>
    <w:p w14:paraId="622D4B9F"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la pertinence des méthodes pédagogiques employées au regard des résultats engrangés.</w:t>
      </w:r>
    </w:p>
    <w:p w14:paraId="7EBAEBB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Favoriser un leadership pédagogique partagé. </w:t>
      </w:r>
    </w:p>
    <w:p w14:paraId="63F1232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pilotage pédagogique de l’établissement.</w:t>
      </w:r>
    </w:p>
    <w:p w14:paraId="34DF0D40"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6C0C27EA"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lea</w:t>
      </w:r>
      <w:r w:rsidR="00E37EA8">
        <w:rPr>
          <w:rFonts w:eastAsia="Times New Roman" w:cs="Calibri"/>
          <w:bCs/>
          <w:lang w:eastAsia="fr-FR"/>
        </w:rPr>
        <w:t>dership pédagogique partagé, c</w:t>
      </w:r>
      <w:r>
        <w:rPr>
          <w:rFonts w:eastAsia="Times New Roman" w:cs="Calibri"/>
          <w:bCs/>
          <w:lang w:eastAsia="fr-FR"/>
        </w:rPr>
        <w:t>ontrôle</w:t>
      </w:r>
      <w:r w:rsidR="00E37EA8">
        <w:rPr>
          <w:rFonts w:eastAsia="Times New Roman" w:cs="Calibri"/>
          <w:bCs/>
          <w:lang w:eastAsia="fr-FR"/>
        </w:rPr>
        <w:t>r</w:t>
      </w:r>
      <w:r>
        <w:rPr>
          <w:rFonts w:eastAsia="Times New Roman" w:cs="Calibri"/>
          <w:bCs/>
          <w:lang w:eastAsia="fr-FR"/>
        </w:rPr>
        <w:t xml:space="preserve"> l'avancement, suivre régulièrement la progression des résultats des missions déléguées et si nécessaire ajuster de manière adéquate et cohérente en fonction des objectifs à atteindre.</w:t>
      </w:r>
    </w:p>
    <w:p w14:paraId="65E25FAD"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387D62DD"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pilotage pédagogique de l’établissement, opérer les réajustements nécessaires  à partir d’évaluations menées sur base des indicateurs retenus. </w:t>
      </w:r>
    </w:p>
    <w:p w14:paraId="3D468B28" w14:textId="77777777" w:rsidR="00AD61FD" w:rsidRDefault="0047076C">
      <w:pPr>
        <w:tabs>
          <w:tab w:val="left" w:pos="1985"/>
        </w:tabs>
        <w:spacing w:after="0" w:line="240" w:lineRule="auto"/>
        <w:ind w:left="-70"/>
        <w:jc w:val="both"/>
      </w:pPr>
      <w:r>
        <w:rPr>
          <w:rFonts w:eastAsia="Times New Roman" w:cs="Calibri"/>
          <w:bCs/>
          <w:lang w:eastAsia="fr-FR"/>
        </w:rPr>
        <w:t xml:space="preserve">Favoriser la collaboration de l’équipe éducative avec le Centre </w:t>
      </w:r>
      <w:proofErr w:type="spellStart"/>
      <w:r>
        <w:rPr>
          <w:rFonts w:eastAsia="Times New Roman" w:cs="Calibri"/>
          <w:bCs/>
          <w:lang w:eastAsia="fr-FR"/>
        </w:rPr>
        <w:t>psycho-médico</w:t>
      </w:r>
      <w:r w:rsidR="00BE69D4">
        <w:rPr>
          <w:rFonts w:eastAsia="Times New Roman" w:cs="Calibri"/>
          <w:bCs/>
          <w:lang w:eastAsia="fr-FR"/>
        </w:rPr>
        <w:t>-</w:t>
      </w:r>
      <w:r>
        <w:rPr>
          <w:rFonts w:eastAsia="Times New Roman" w:cs="Calibri"/>
          <w:bCs/>
          <w:lang w:eastAsia="fr-FR"/>
        </w:rPr>
        <w:t>social</w:t>
      </w:r>
      <w:proofErr w:type="spellEnd"/>
      <w:r>
        <w:rPr>
          <w:rFonts w:eastAsia="Times New Roman" w:cs="Calibri"/>
          <w:bCs/>
          <w:lang w:eastAsia="fr-FR"/>
        </w:rPr>
        <w:t>.</w:t>
      </w:r>
    </w:p>
    <w:p w14:paraId="56555353" w14:textId="77777777" w:rsidR="00AD61FD" w:rsidRDefault="0047076C">
      <w:pPr>
        <w:tabs>
          <w:tab w:val="left" w:pos="1985"/>
        </w:tabs>
        <w:spacing w:after="0" w:line="240" w:lineRule="auto"/>
        <w:ind w:left="-70"/>
        <w:jc w:val="both"/>
      </w:pPr>
      <w:r>
        <w:rPr>
          <w:rFonts w:eastAsia="Times New Roman" w:cs="Calibri"/>
          <w:bCs/>
          <w:lang w:eastAsia="fr-FR"/>
        </w:rPr>
        <w:t>Développer des collaborations et des partenariats externes à l’école, notamment avec d’autres écoles.</w:t>
      </w:r>
    </w:p>
    <w:p w14:paraId="226A702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Coopérer avec les acteurs et les instances institués par la Communauté française et son pouvoir organisateur.</w:t>
      </w:r>
    </w:p>
    <w:p w14:paraId="685DF35E"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Représenter le Pouvoir organisateur auprès des services du Gouvernement et du service général de l’Inspection.</w:t>
      </w:r>
    </w:p>
    <w:p w14:paraId="774E3D81" w14:textId="77777777" w:rsidR="00AD61FD"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Inscrire l’action de son école dans le cadre de la politique collective de la zone.</w:t>
      </w:r>
    </w:p>
    <w:p w14:paraId="4F2CD3BC" w14:textId="77777777" w:rsidR="003A3326" w:rsidRDefault="003A3326">
      <w:pPr>
        <w:tabs>
          <w:tab w:val="left" w:pos="1985"/>
        </w:tabs>
        <w:spacing w:after="0" w:line="240" w:lineRule="auto"/>
        <w:ind w:left="-70"/>
        <w:jc w:val="both"/>
        <w:rPr>
          <w:rFonts w:eastAsia="Times New Roman" w:cs="Calibri"/>
          <w:bCs/>
          <w:lang w:eastAsia="fr-FR"/>
        </w:rPr>
      </w:pPr>
    </w:p>
    <w:p w14:paraId="40965536" w14:textId="77777777" w:rsidR="003A3326" w:rsidRPr="00B20B35" w:rsidRDefault="003A3326" w:rsidP="003A3326">
      <w:pPr>
        <w:tabs>
          <w:tab w:val="left" w:pos="1985"/>
        </w:tabs>
        <w:spacing w:after="0" w:line="240" w:lineRule="auto"/>
        <w:ind w:left="-70"/>
        <w:jc w:val="both"/>
        <w:rPr>
          <w:rFonts w:eastAsia="Times New Roman" w:cs="Calibri"/>
          <w:lang w:eastAsia="fr-FR"/>
        </w:rPr>
      </w:pPr>
      <w:r w:rsidRPr="00B20B35">
        <w:rPr>
          <w:rFonts w:eastAsia="Times New Roman" w:cs="Calibri"/>
          <w:lang w:eastAsia="fr-FR"/>
        </w:rPr>
        <w:t xml:space="preserve">Spécificités propres à l’école : </w:t>
      </w:r>
    </w:p>
    <w:p w14:paraId="7E7C08E6" w14:textId="5CFCBE5A" w:rsidR="001B0D9A" w:rsidRPr="005A7D71" w:rsidRDefault="00554D5C" w:rsidP="001B0D9A">
      <w:pPr>
        <w:tabs>
          <w:tab w:val="left" w:pos="1985"/>
        </w:tabs>
        <w:spacing w:after="0" w:line="240" w:lineRule="auto"/>
        <w:ind w:left="-70"/>
        <w:jc w:val="both"/>
        <w:rPr>
          <w:i/>
        </w:rPr>
      </w:pPr>
      <w:r w:rsidRPr="005A7D71">
        <w:rPr>
          <w:i/>
        </w:rPr>
        <w:t xml:space="preserve">Le projet </w:t>
      </w:r>
      <w:r w:rsidR="001B0D9A" w:rsidRPr="005A7D71">
        <w:rPr>
          <w:i/>
        </w:rPr>
        <w:t>d’école</w:t>
      </w:r>
      <w:r w:rsidRPr="005A7D71">
        <w:rPr>
          <w:i/>
        </w:rPr>
        <w:t xml:space="preserve"> est actuellement redéfini à partir des objectifs du contrat d’objectifs.</w:t>
      </w:r>
    </w:p>
    <w:p w14:paraId="6DAE6F98" w14:textId="776E53B1" w:rsidR="001B0D9A" w:rsidRPr="005A7D71" w:rsidRDefault="001B0D9A" w:rsidP="001B0D9A">
      <w:pPr>
        <w:tabs>
          <w:tab w:val="left" w:pos="1985"/>
        </w:tabs>
        <w:spacing w:after="0" w:line="240" w:lineRule="auto"/>
        <w:ind w:left="-70"/>
        <w:jc w:val="both"/>
        <w:rPr>
          <w:i/>
        </w:rPr>
      </w:pPr>
      <w:r w:rsidRPr="005A7D71">
        <w:rPr>
          <w:i/>
        </w:rPr>
        <w:t>Le projet d’école de l’Athénée royal de La Louvière se décline en 3 axes :</w:t>
      </w:r>
    </w:p>
    <w:p w14:paraId="57FC0C1C" w14:textId="77777777" w:rsidR="001B0D9A" w:rsidRPr="005A7D71" w:rsidRDefault="001B0D9A" w:rsidP="001B0D9A">
      <w:pPr>
        <w:pStyle w:val="Paragraphedeliste"/>
        <w:numPr>
          <w:ilvl w:val="1"/>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L’ouverture au monde</w:t>
      </w:r>
    </w:p>
    <w:p w14:paraId="7B696B9B" w14:textId="77777777" w:rsidR="001B0D9A" w:rsidRPr="005A7D71" w:rsidRDefault="001B0D9A" w:rsidP="001B0D9A">
      <w:pPr>
        <w:pStyle w:val="Paragraphedeliste"/>
        <w:numPr>
          <w:ilvl w:val="2"/>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Amélioration de la transition entre les niveaux d’études (maternel-primaire, primaire-secondaire, 1er degré-2ème degré, 2ème degré-3ème degré)</w:t>
      </w:r>
    </w:p>
    <w:p w14:paraId="1652068F" w14:textId="77777777" w:rsidR="001B0D9A" w:rsidRPr="005A7D71" w:rsidRDefault="001B0D9A" w:rsidP="001B0D9A">
      <w:pPr>
        <w:pStyle w:val="Paragraphedeliste"/>
        <w:numPr>
          <w:ilvl w:val="2"/>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Préparation aux choix professionnels en dépassant les limites sociales et culturelles</w:t>
      </w:r>
    </w:p>
    <w:p w14:paraId="63D24921" w14:textId="77777777" w:rsidR="001B0D9A" w:rsidRPr="005A7D71" w:rsidRDefault="001B0D9A" w:rsidP="001B0D9A">
      <w:pPr>
        <w:pStyle w:val="Paragraphedeliste"/>
        <w:numPr>
          <w:ilvl w:val="2"/>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Ouverture de l’école aux parents et à d’autres partenaires (activités sportives-challenges, concours-collaborations…)</w:t>
      </w:r>
    </w:p>
    <w:p w14:paraId="154C6523" w14:textId="77777777" w:rsidR="001B0D9A" w:rsidRPr="005A7D71" w:rsidRDefault="001B0D9A" w:rsidP="001B0D9A">
      <w:pPr>
        <w:pStyle w:val="Paragraphedeliste"/>
        <w:numPr>
          <w:ilvl w:val="1"/>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La citoyenneté : développer les valeurs de la vie en société</w:t>
      </w:r>
    </w:p>
    <w:p w14:paraId="2ED0A3A4" w14:textId="77777777" w:rsidR="001B0D9A" w:rsidRPr="005A7D71" w:rsidRDefault="001B0D9A" w:rsidP="001B0D9A">
      <w:pPr>
        <w:pStyle w:val="Paragraphedeliste"/>
        <w:numPr>
          <w:ilvl w:val="2"/>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Vivre la démocratie au quotidien (délégués de classe, devoir de mémoire…)</w:t>
      </w:r>
    </w:p>
    <w:p w14:paraId="15229FB3" w14:textId="77777777" w:rsidR="001B0D9A" w:rsidRPr="005A7D71" w:rsidRDefault="001B0D9A" w:rsidP="001B0D9A">
      <w:pPr>
        <w:pStyle w:val="Paragraphedeliste"/>
        <w:numPr>
          <w:ilvl w:val="2"/>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Actions humanitaires (Amnesty, Oxfam…)</w:t>
      </w:r>
    </w:p>
    <w:p w14:paraId="6C5556B0" w14:textId="77777777" w:rsidR="001B0D9A" w:rsidRPr="005A7D71" w:rsidRDefault="001B0D9A" w:rsidP="001B0D9A">
      <w:pPr>
        <w:pStyle w:val="Paragraphedeliste"/>
        <w:numPr>
          <w:ilvl w:val="2"/>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Respect de l’environnement, éducation à la santé et à la sécurité</w:t>
      </w:r>
    </w:p>
    <w:p w14:paraId="20EB94C7" w14:textId="77777777" w:rsidR="001B0D9A" w:rsidRPr="005A7D71" w:rsidRDefault="001B0D9A" w:rsidP="001B0D9A">
      <w:pPr>
        <w:pStyle w:val="Paragraphedeliste"/>
        <w:numPr>
          <w:ilvl w:val="1"/>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 xml:space="preserve">L’autonomie croissante d’apprentissage </w:t>
      </w:r>
    </w:p>
    <w:p w14:paraId="08B74D12" w14:textId="77777777" w:rsidR="001B0D9A" w:rsidRPr="005A7D71" w:rsidRDefault="001B0D9A" w:rsidP="001B0D9A">
      <w:pPr>
        <w:pStyle w:val="Paragraphedeliste"/>
        <w:numPr>
          <w:ilvl w:val="2"/>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Coopération, spécialisation, perfectionnement afin d’amener les élèves toujours plus haut (conseils de classe, guidance, remédiations…)</w:t>
      </w:r>
    </w:p>
    <w:p w14:paraId="7B14568B" w14:textId="77777777" w:rsidR="001B0D9A" w:rsidRPr="005A7D71" w:rsidRDefault="001B0D9A" w:rsidP="001B0D9A">
      <w:pPr>
        <w:pStyle w:val="Paragraphedeliste"/>
        <w:numPr>
          <w:ilvl w:val="2"/>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 xml:space="preserve">Conduire chacun aux savoirs et compétences attendus en adaptant l’apprentissage aux caractéristiques et besoins de chacun (bibliothèques, </w:t>
      </w:r>
      <w:proofErr w:type="spellStart"/>
      <w:r w:rsidRPr="005A7D71">
        <w:rPr>
          <w:rFonts w:asciiTheme="minorHAnsi" w:eastAsiaTheme="minorHAnsi" w:hAnsiTheme="minorHAnsi" w:cstheme="minorBidi"/>
          <w:i/>
        </w:rPr>
        <w:t>cyberclasses</w:t>
      </w:r>
      <w:proofErr w:type="spellEnd"/>
      <w:r w:rsidRPr="005A7D71">
        <w:rPr>
          <w:rFonts w:asciiTheme="minorHAnsi" w:eastAsiaTheme="minorHAnsi" w:hAnsiTheme="minorHAnsi" w:cstheme="minorBidi"/>
          <w:i/>
        </w:rPr>
        <w:t>, accrochage scolaire, aide aux besoins spécifiques, évaluation…)</w:t>
      </w:r>
    </w:p>
    <w:p w14:paraId="56491CBD" w14:textId="77777777" w:rsidR="001B0D9A" w:rsidRPr="005A7D71" w:rsidRDefault="001B0D9A" w:rsidP="001B0D9A">
      <w:pPr>
        <w:pStyle w:val="Paragraphedeliste"/>
        <w:numPr>
          <w:ilvl w:val="0"/>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Ce projet d’école contribue à l’amélioration de l’estime de soi de l’élève, à la formation de sa conscience sociale et humaniste, à l’acquisition des compétences terminales et du profil de formation nécessaire à son envol.</w:t>
      </w:r>
    </w:p>
    <w:p w14:paraId="336DAFA3" w14:textId="77777777" w:rsidR="001B0D9A" w:rsidRPr="005A7D71" w:rsidRDefault="001B0D9A" w:rsidP="00B20B35">
      <w:pPr>
        <w:spacing w:after="120" w:line="240" w:lineRule="auto"/>
        <w:jc w:val="both"/>
        <w:rPr>
          <w:i/>
        </w:rPr>
      </w:pPr>
      <w:r w:rsidRPr="005A7D71">
        <w:rPr>
          <w:i/>
        </w:rPr>
        <w:t>Le contrat d’objectif met en évidence les faiblesses et les forces de l’établissement et propose cinq objectifs spécifiques à développer entre 2020 et 2026 :</w:t>
      </w:r>
    </w:p>
    <w:tbl>
      <w:tblPr>
        <w:tblpPr w:leftFromText="141" w:rightFromText="141" w:vertAnchor="text" w:horzAnchor="margin" w:tblpY="-984"/>
        <w:tblW w:w="8673" w:type="dxa"/>
        <w:tblCellMar>
          <w:left w:w="70" w:type="dxa"/>
          <w:right w:w="70" w:type="dxa"/>
        </w:tblCellMar>
        <w:tblLook w:val="0000" w:firstRow="0" w:lastRow="0" w:firstColumn="0" w:lastColumn="0" w:noHBand="0" w:noVBand="0"/>
      </w:tblPr>
      <w:tblGrid>
        <w:gridCol w:w="2891"/>
        <w:gridCol w:w="2891"/>
        <w:gridCol w:w="2891"/>
      </w:tblGrid>
      <w:tr w:rsidR="004514A2" w14:paraId="124A9874" w14:textId="77777777" w:rsidTr="00D33088">
        <w:trPr>
          <w:trHeight w:val="499"/>
        </w:trPr>
        <w:tc>
          <w:tcPr>
            <w:tcW w:w="2891" w:type="dxa"/>
            <w:shd w:val="clear" w:color="auto" w:fill="auto"/>
            <w:vAlign w:val="center"/>
          </w:tcPr>
          <w:p w14:paraId="0E5261DE" w14:textId="77777777" w:rsidR="004514A2" w:rsidRDefault="004514A2" w:rsidP="004514A2">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F4AA00"/>
            <w:vAlign w:val="center"/>
          </w:tcPr>
          <w:p w14:paraId="09814CCE" w14:textId="77777777" w:rsidR="004514A2" w:rsidRDefault="004514A2" w:rsidP="004514A2">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406C356E" w14:textId="77777777" w:rsidR="004514A2" w:rsidRDefault="004514A2" w:rsidP="004514A2">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11F7D629" w14:textId="77777777" w:rsidR="001B0D9A" w:rsidRPr="004514A2" w:rsidRDefault="001B0D9A" w:rsidP="004514A2">
      <w:pPr>
        <w:spacing w:after="120" w:line="240" w:lineRule="auto"/>
        <w:ind w:left="1080"/>
        <w:jc w:val="both"/>
        <w:rPr>
          <w:i/>
        </w:rPr>
      </w:pPr>
      <w:r w:rsidRPr="004514A2">
        <w:rPr>
          <w:i/>
        </w:rPr>
        <w:t>Améliorer le taux de réussite des élèves au CE1D en mathématiques</w:t>
      </w:r>
    </w:p>
    <w:p w14:paraId="6BDFA37B" w14:textId="77777777" w:rsidR="001B0D9A" w:rsidRPr="005A7D71" w:rsidRDefault="001B0D9A" w:rsidP="001B0D9A">
      <w:pPr>
        <w:pStyle w:val="Paragraphedeliste"/>
        <w:numPr>
          <w:ilvl w:val="2"/>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En renforçant la différenciation et les remédiations en mathématiques au 1er degré (petits groupes, utilisation de l’outil informatique…)</w:t>
      </w:r>
    </w:p>
    <w:p w14:paraId="7D8F958C" w14:textId="77777777" w:rsidR="001B0D9A" w:rsidRPr="005A7D71" w:rsidRDefault="001B0D9A" w:rsidP="001B0D9A">
      <w:pPr>
        <w:pStyle w:val="Paragraphedeliste"/>
        <w:numPr>
          <w:ilvl w:val="1"/>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Lutter contre l’absentéisme</w:t>
      </w:r>
    </w:p>
    <w:p w14:paraId="08692369" w14:textId="77777777" w:rsidR="001B0D9A" w:rsidRPr="005A7D71" w:rsidRDefault="001B0D9A" w:rsidP="001B0D9A">
      <w:pPr>
        <w:pStyle w:val="Paragraphedeliste"/>
        <w:numPr>
          <w:ilvl w:val="2"/>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 xml:space="preserve">En renforçant le suivi et le contrôle des absences </w:t>
      </w:r>
    </w:p>
    <w:p w14:paraId="448016E3" w14:textId="77777777" w:rsidR="001B0D9A" w:rsidRPr="005A7D71" w:rsidRDefault="001B0D9A" w:rsidP="001B0D9A">
      <w:pPr>
        <w:pStyle w:val="Paragraphedeliste"/>
        <w:numPr>
          <w:ilvl w:val="2"/>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En redonnant le plaisir de venir à l’école (motivation…)</w:t>
      </w:r>
    </w:p>
    <w:p w14:paraId="00FACE99" w14:textId="77777777" w:rsidR="001B0D9A" w:rsidRPr="005A7D71" w:rsidRDefault="001B0D9A" w:rsidP="001B0D9A">
      <w:pPr>
        <w:pStyle w:val="Paragraphedeliste"/>
        <w:numPr>
          <w:ilvl w:val="1"/>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Accroître le bien-être des élèves et des membres du personnel</w:t>
      </w:r>
    </w:p>
    <w:p w14:paraId="30D465AD" w14:textId="77777777" w:rsidR="001B0D9A" w:rsidRPr="005A7D71" w:rsidRDefault="001B0D9A" w:rsidP="001B0D9A">
      <w:pPr>
        <w:pStyle w:val="Paragraphedeliste"/>
        <w:numPr>
          <w:ilvl w:val="2"/>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En améliorant l’infrastructure et le climat d’école (cadre de vie, sonnerie, espaces verts, valorisation…)</w:t>
      </w:r>
    </w:p>
    <w:p w14:paraId="5F4D6A20" w14:textId="77777777" w:rsidR="001B0D9A" w:rsidRPr="005A7D71" w:rsidRDefault="001B0D9A" w:rsidP="001B0D9A">
      <w:pPr>
        <w:pStyle w:val="Paragraphedeliste"/>
        <w:numPr>
          <w:ilvl w:val="1"/>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Réduire le changement d’école au sein du tronc commun</w:t>
      </w:r>
    </w:p>
    <w:p w14:paraId="37ED2F85" w14:textId="77777777" w:rsidR="001B0D9A" w:rsidRPr="005A7D71" w:rsidRDefault="001B0D9A" w:rsidP="001B0D9A">
      <w:pPr>
        <w:pStyle w:val="Paragraphedeliste"/>
        <w:numPr>
          <w:ilvl w:val="2"/>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En renforçant la collaboration entre le fondamental et le secondaire</w:t>
      </w:r>
    </w:p>
    <w:p w14:paraId="2144D40A" w14:textId="77777777" w:rsidR="001B0D9A" w:rsidRPr="005A7D71" w:rsidRDefault="001B0D9A" w:rsidP="001B0D9A">
      <w:pPr>
        <w:pStyle w:val="Paragraphedeliste"/>
        <w:numPr>
          <w:ilvl w:val="1"/>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Éviter le redoublement</w:t>
      </w:r>
    </w:p>
    <w:p w14:paraId="68874B7D" w14:textId="77777777" w:rsidR="001B0D9A" w:rsidRPr="005A7D71" w:rsidRDefault="001B0D9A" w:rsidP="001B0D9A">
      <w:pPr>
        <w:pStyle w:val="Paragraphedeliste"/>
        <w:numPr>
          <w:ilvl w:val="2"/>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En renforçant l’individualisation des apprentissages (remédiations, participation aux appels à projet…)</w:t>
      </w:r>
    </w:p>
    <w:p w14:paraId="2967DBAB" w14:textId="77777777" w:rsidR="001B0D9A" w:rsidRPr="005A7D71" w:rsidRDefault="001B0D9A" w:rsidP="001B0D9A">
      <w:pPr>
        <w:pStyle w:val="Paragraphedeliste"/>
        <w:numPr>
          <w:ilvl w:val="2"/>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En offrant un accès à la lecture (bibliothèques…)</w:t>
      </w:r>
    </w:p>
    <w:p w14:paraId="1063001F" w14:textId="77777777" w:rsidR="001B0D9A" w:rsidRPr="005A7D71" w:rsidRDefault="001B0D9A" w:rsidP="001B0D9A">
      <w:pPr>
        <w:pStyle w:val="Paragraphedeliste"/>
        <w:numPr>
          <w:ilvl w:val="2"/>
          <w:numId w:val="5"/>
        </w:numPr>
        <w:spacing w:after="120" w:line="240" w:lineRule="auto"/>
        <w:jc w:val="both"/>
        <w:rPr>
          <w:rFonts w:asciiTheme="minorHAnsi" w:eastAsiaTheme="minorHAnsi" w:hAnsiTheme="minorHAnsi" w:cstheme="minorBidi"/>
          <w:i/>
        </w:rPr>
      </w:pPr>
      <w:r w:rsidRPr="005A7D71">
        <w:rPr>
          <w:rFonts w:asciiTheme="minorHAnsi" w:eastAsiaTheme="minorHAnsi" w:hAnsiTheme="minorHAnsi" w:cstheme="minorBidi"/>
          <w:i/>
        </w:rPr>
        <w:t>En rénovant l’offre d’enseignement (diversification des grilles proposées…)</w:t>
      </w:r>
    </w:p>
    <w:p w14:paraId="0F9A6E55" w14:textId="4DB689BA" w:rsidR="00AD61FD" w:rsidRDefault="00AD61FD">
      <w:pPr>
        <w:tabs>
          <w:tab w:val="left" w:pos="1985"/>
        </w:tabs>
        <w:spacing w:after="0" w:line="240" w:lineRule="auto"/>
        <w:ind w:left="-70"/>
        <w:jc w:val="both"/>
        <w:rPr>
          <w:rFonts w:ascii="Calibri" w:eastAsia="Times New Roman" w:hAnsi="Calibri" w:cs="Calibri"/>
          <w:bCs/>
          <w:lang w:eastAsia="fr-FR"/>
        </w:rPr>
      </w:pPr>
    </w:p>
    <w:p w14:paraId="32877F15"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gestion des ressources et des relations humaines</w:t>
      </w:r>
    </w:p>
    <w:p w14:paraId="1323180E"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445E993E"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Organiser les services de l’ensemble des membres du personnel, coordonner leur travail, fixer les objectifs dans le cadre de leurs compétences et des textes qui régissent leur fonction. Assumer en particulier, la responsabilité pédagogique et administrative de décider des horaires et des attributions des membres du personnel.</w:t>
      </w:r>
    </w:p>
    <w:p w14:paraId="7C29B649"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développer avec l’équipe éducative une</w:t>
      </w:r>
      <w:r w:rsidR="00BE69D4">
        <w:rPr>
          <w:rFonts w:eastAsia="Times New Roman" w:cs="Calibri"/>
          <w:bCs/>
          <w:lang w:eastAsia="fr-FR"/>
        </w:rPr>
        <w:t xml:space="preserve"> dynamique collective et soutenir </w:t>
      </w:r>
      <w:r>
        <w:rPr>
          <w:rFonts w:eastAsia="Times New Roman" w:cs="Calibri"/>
          <w:bCs/>
          <w:lang w:eastAsia="fr-FR"/>
        </w:rPr>
        <w:t>le travail collaboratif dans une visée de partage de pratiques et d’organisation apprenante.</w:t>
      </w:r>
    </w:p>
    <w:p w14:paraId="67431BC2"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Collaborer avec le pouvo</w:t>
      </w:r>
      <w:r w:rsidR="00BE69D4">
        <w:rPr>
          <w:rFonts w:eastAsia="Times New Roman" w:cs="Calibri"/>
          <w:bCs/>
          <w:lang w:eastAsia="fr-FR"/>
        </w:rPr>
        <w:t>ir organisateur pour construire</w:t>
      </w:r>
      <w:r>
        <w:rPr>
          <w:rFonts w:eastAsia="Times New Roman" w:cs="Calibri"/>
          <w:bCs/>
          <w:lang w:eastAsia="fr-FR"/>
        </w:rPr>
        <w:t xml:space="preserve"> une équipe éducative centrée sur l’élève, son développement et ses apprentissages.</w:t>
      </w:r>
    </w:p>
    <w:p w14:paraId="148CCA74"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Soutenir le développement professionnel des membres du personnel.</w:t>
      </w:r>
    </w:p>
    <w:p w14:paraId="783F89F8" w14:textId="77777777" w:rsidR="00BE69D4"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 xml:space="preserve">Accompagner les équipes éducatives dans </w:t>
      </w:r>
      <w:r w:rsidR="00BE69D4">
        <w:rPr>
          <w:rFonts w:eastAsia="Times New Roman" w:cs="Calibri"/>
          <w:bCs/>
          <w:lang w:eastAsia="fr-FR"/>
        </w:rPr>
        <w:t xml:space="preserve">le changement et </w:t>
      </w:r>
      <w:r>
        <w:rPr>
          <w:rFonts w:eastAsia="Times New Roman" w:cs="Calibri"/>
          <w:bCs/>
          <w:lang w:eastAsia="fr-FR"/>
        </w:rPr>
        <w:t>les innova</w:t>
      </w:r>
      <w:r w:rsidR="00BE69D4">
        <w:rPr>
          <w:rFonts w:eastAsia="Times New Roman" w:cs="Calibri"/>
          <w:bCs/>
          <w:lang w:eastAsia="fr-FR"/>
        </w:rPr>
        <w:t>tions qu’elles mettent en œuvre.</w:t>
      </w:r>
    </w:p>
    <w:p w14:paraId="389CFA6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l’accueil et à l’intégration des nouveaux membres du personnel ainsi qu’à l’accompagnement des </w:t>
      </w:r>
      <w:r w:rsidR="00BE69D4">
        <w:rPr>
          <w:rFonts w:eastAsia="Times New Roman" w:cs="Calibri"/>
          <w:bCs/>
          <w:lang w:eastAsia="fr-FR"/>
        </w:rPr>
        <w:t xml:space="preserve">membres du </w:t>
      </w:r>
      <w:r>
        <w:rPr>
          <w:rFonts w:eastAsia="Times New Roman" w:cs="Calibri"/>
          <w:bCs/>
          <w:lang w:eastAsia="fr-FR"/>
        </w:rPr>
        <w:t>personnel</w:t>
      </w:r>
      <w:r w:rsidR="00BE69D4">
        <w:rPr>
          <w:rFonts w:eastAsia="Times New Roman" w:cs="Calibri"/>
          <w:bCs/>
          <w:lang w:eastAsia="fr-FR"/>
        </w:rPr>
        <w:t xml:space="preserve"> e</w:t>
      </w:r>
      <w:r>
        <w:rPr>
          <w:rFonts w:eastAsia="Times New Roman" w:cs="Calibri"/>
          <w:bCs/>
          <w:lang w:eastAsia="fr-FR"/>
        </w:rPr>
        <w:t>n difficulté.</w:t>
      </w:r>
    </w:p>
    <w:p w14:paraId="793E7536"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Être le représentant du pouvoir organisateur auprès des Services du Gouvernement.</w:t>
      </w:r>
    </w:p>
    <w:p w14:paraId="6C23A33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Pouvoir nouer des contacts avec le monde économique et socioculturel local de même qu’avec des organismes de protection de la jeunesse, d’aide à l’enfance et d’aide à la jeunesse.</w:t>
      </w:r>
    </w:p>
    <w:p w14:paraId="2E3A102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 Pouvoir organisateur aux procédures de recrutement des membres du personnel.</w:t>
      </w:r>
    </w:p>
    <w:p w14:paraId="0489D261"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les membres du personnel et en rendre compte au Pouvoir organisateur.</w:t>
      </w:r>
    </w:p>
    <w:p w14:paraId="3658878A"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soutien au développement profess</w:t>
      </w:r>
      <w:r w:rsidR="00BE69D4">
        <w:rPr>
          <w:rFonts w:eastAsia="Times New Roman" w:cs="Calibri"/>
          <w:bCs/>
          <w:lang w:eastAsia="fr-FR"/>
        </w:rPr>
        <w:t>ionnel, individuel et collectif</w:t>
      </w:r>
      <w:r>
        <w:rPr>
          <w:rFonts w:eastAsia="Times New Roman" w:cs="Calibri"/>
          <w:bCs/>
          <w:lang w:eastAsia="fr-FR"/>
        </w:rPr>
        <w:t xml:space="preserve"> des membres du personnel :</w:t>
      </w:r>
    </w:p>
    <w:p w14:paraId="7D548ABA"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construire avec eux un plan de formation collectif pour l’établissement ;</w:t>
      </w:r>
    </w:p>
    <w:p w14:paraId="2F5AFA5B"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motiver et les accompagner (en particulier les enseignants débutants) ;</w:t>
      </w:r>
    </w:p>
    <w:p w14:paraId="50434767" w14:textId="77777777" w:rsidR="00AD61FD" w:rsidRDefault="0047076C">
      <w:pPr>
        <w:numPr>
          <w:ilvl w:val="0"/>
          <w:numId w:val="2"/>
        </w:numPr>
        <w:tabs>
          <w:tab w:val="left" w:pos="1985"/>
        </w:tabs>
        <w:spacing w:after="0" w:line="240" w:lineRule="auto"/>
        <w:contextualSpacing/>
        <w:jc w:val="both"/>
      </w:pPr>
      <w:r>
        <w:rPr>
          <w:rFonts w:eastAsia="Times New Roman" w:cs="Calibri"/>
          <w:bCs/>
          <w:lang w:eastAsia="fr-FR"/>
        </w:rPr>
        <w:t>mener avec eux des entretiens de fonctionnement ;</w:t>
      </w:r>
    </w:p>
    <w:p w14:paraId="40172C29"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aider à clarifier le sens de leur action ;</w:t>
      </w:r>
    </w:p>
    <w:p w14:paraId="5405F064"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participer à l’identification de leurs besoins de formation et </w:t>
      </w:r>
      <w:r w:rsidR="00BE69D4">
        <w:rPr>
          <w:rFonts w:eastAsia="Times New Roman" w:cs="Calibri"/>
          <w:bCs/>
          <w:lang w:eastAsia="fr-FR"/>
        </w:rPr>
        <w:t xml:space="preserve">leur faciliter </w:t>
      </w:r>
      <w:r>
        <w:rPr>
          <w:rFonts w:eastAsia="Times New Roman" w:cs="Calibri"/>
          <w:bCs/>
          <w:lang w:eastAsia="fr-FR"/>
        </w:rPr>
        <w:t>l’accès à la formation en cours de carrière dans le cadre du plan de formation de l’école ;</w:t>
      </w:r>
    </w:p>
    <w:p w14:paraId="02E421D2"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valoriser l’expertise des membres du personnel ; </w:t>
      </w:r>
    </w:p>
    <w:p w14:paraId="04F22193"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soutenir leurs actions tant à l’intérieur qu’à l’extérieur de l’école ;</w:t>
      </w:r>
    </w:p>
    <w:p w14:paraId="57FEC54B" w14:textId="77777777" w:rsidR="00AD61FD" w:rsidRDefault="00AD61FD">
      <w:pPr>
        <w:tabs>
          <w:tab w:val="left" w:pos="1985"/>
        </w:tabs>
        <w:spacing w:after="0" w:line="240" w:lineRule="auto"/>
        <w:ind w:left="-70"/>
        <w:contextualSpacing/>
        <w:jc w:val="both"/>
        <w:rPr>
          <w:rFonts w:ascii="Calibri" w:eastAsia="Times New Roman" w:hAnsi="Calibri" w:cs="Calibri"/>
          <w:bCs/>
          <w:lang w:eastAsia="fr-FR"/>
        </w:rPr>
      </w:pPr>
    </w:p>
    <w:p w14:paraId="63E3A441"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Permettre aux membres du personnel l’expérimentation de nouvelles pratiques professionnelles, dans le respect du projet pédagogique du Pouvoir organisateur.</w:t>
      </w:r>
    </w:p>
    <w:p w14:paraId="2F213040"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lastRenderedPageBreak/>
        <w:t xml:space="preserve">Stimuler l’esprit d’équipe. </w:t>
      </w:r>
    </w:p>
    <w:tbl>
      <w:tblPr>
        <w:tblpPr w:leftFromText="141" w:rightFromText="141" w:vertAnchor="text" w:horzAnchor="margin" w:tblpY="-984"/>
        <w:tblW w:w="8673" w:type="dxa"/>
        <w:tblCellMar>
          <w:left w:w="70" w:type="dxa"/>
          <w:right w:w="70" w:type="dxa"/>
        </w:tblCellMar>
        <w:tblLook w:val="0000" w:firstRow="0" w:lastRow="0" w:firstColumn="0" w:lastColumn="0" w:noHBand="0" w:noVBand="0"/>
      </w:tblPr>
      <w:tblGrid>
        <w:gridCol w:w="2891"/>
        <w:gridCol w:w="2891"/>
        <w:gridCol w:w="2891"/>
      </w:tblGrid>
      <w:tr w:rsidR="004514A2" w14:paraId="52543575" w14:textId="77777777" w:rsidTr="00BA5DFC">
        <w:trPr>
          <w:trHeight w:val="499"/>
        </w:trPr>
        <w:tc>
          <w:tcPr>
            <w:tcW w:w="2891" w:type="dxa"/>
            <w:shd w:val="clear" w:color="auto" w:fill="auto"/>
            <w:vAlign w:val="center"/>
          </w:tcPr>
          <w:p w14:paraId="6524895B" w14:textId="77777777" w:rsidR="004514A2" w:rsidRDefault="004514A2" w:rsidP="004514A2">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14:paraId="45B65DFF" w14:textId="77777777" w:rsidR="004514A2" w:rsidRDefault="004514A2" w:rsidP="004514A2">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0040D5BC" w14:textId="77777777" w:rsidR="004514A2" w:rsidRDefault="004514A2" w:rsidP="004514A2">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2744CA8A" w14:textId="3BA73CE3" w:rsidR="00AD61FD" w:rsidRPr="00BA5DFC"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Constituer dans l’école une équipe de direction et l’anime</w:t>
      </w:r>
      <w:r w:rsidR="00BE69D4">
        <w:rPr>
          <w:rFonts w:eastAsia="Times New Roman" w:cs="Calibri"/>
          <w:bCs/>
          <w:lang w:eastAsia="fr-FR"/>
        </w:rPr>
        <w:t>r</w:t>
      </w:r>
      <w:r>
        <w:rPr>
          <w:rFonts w:eastAsia="Times New Roman" w:cs="Calibri"/>
          <w:bCs/>
          <w:lang w:eastAsia="fr-FR"/>
        </w:rPr>
        <w:t>.</w:t>
      </w:r>
    </w:p>
    <w:p w14:paraId="151AC7F5"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Mettre en place une dynamique collaborative favorisant le partage, la concertation, et la construction collective.</w:t>
      </w:r>
    </w:p>
    <w:p w14:paraId="3F75C1D8"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Renforcer la démocratie scolaire en impliquant tous les acteurs de l’école et en promouvant le vivre ensemble.</w:t>
      </w:r>
    </w:p>
    <w:p w14:paraId="39F1E64C"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01CBE0A"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Développer dans l’école les conditions d’un climat relationnel positif et du respect mutuel. </w:t>
      </w:r>
    </w:p>
    <w:p w14:paraId="39B34399"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les relations de l’école avec les élèves, les parents et les tiers, et dans ce cadre, développer l’accueil et le dialogue.</w:t>
      </w:r>
    </w:p>
    <w:p w14:paraId="2D3526BD"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une application juste et humaine aux élèves du règlement d’ordre intérieur et des éventuelles sanctions disciplinaires. </w:t>
      </w:r>
    </w:p>
    <w:p w14:paraId="6B1BF88C"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Prévenir et gérer les conflits, en faisant appel, le cas échéant, à des ressources externes.</w:t>
      </w:r>
    </w:p>
    <w:p w14:paraId="2B1B1589"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Veiller au respect du statut des membres du personnel et du règlement de travail.</w:t>
      </w:r>
    </w:p>
    <w:p w14:paraId="4915FA37"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50D04F4F" w14:textId="0EA6A86E" w:rsidR="005A7D71" w:rsidRDefault="003A3326" w:rsidP="005A7D71">
      <w:pPr>
        <w:tabs>
          <w:tab w:val="left" w:pos="1985"/>
        </w:tabs>
        <w:spacing w:after="0" w:line="240" w:lineRule="auto"/>
        <w:ind w:left="-70"/>
        <w:jc w:val="both"/>
        <w:rPr>
          <w:rFonts w:ascii="Calibri" w:eastAsia="Times New Roman" w:hAnsi="Calibri" w:cs="Calibri"/>
          <w:lang w:eastAsia="fr-BE"/>
        </w:rPr>
      </w:pPr>
      <w:r w:rsidRPr="005A7D71">
        <w:rPr>
          <w:rFonts w:eastAsia="Times New Roman" w:cs="Calibri"/>
          <w:lang w:eastAsia="fr-FR"/>
        </w:rPr>
        <w:t>Spécificités propres à l’école :</w:t>
      </w:r>
      <w:r>
        <w:rPr>
          <w:rFonts w:eastAsia="Times New Roman" w:cs="Calibri"/>
          <w:lang w:eastAsia="fr-FR"/>
        </w:rPr>
        <w:t xml:space="preserve"> </w:t>
      </w:r>
    </w:p>
    <w:p w14:paraId="2A984F1E" w14:textId="20E77D0A" w:rsidR="005A7D71" w:rsidRPr="005A7D71" w:rsidRDefault="005A7D71" w:rsidP="005A7D71">
      <w:pPr>
        <w:tabs>
          <w:tab w:val="left" w:pos="1985"/>
        </w:tabs>
        <w:spacing w:after="0" w:line="240" w:lineRule="auto"/>
        <w:ind w:left="-70"/>
        <w:jc w:val="both"/>
        <w:rPr>
          <w:rFonts w:ascii="Calibri" w:eastAsia="Times New Roman" w:hAnsi="Calibri" w:cs="Calibri"/>
          <w:i/>
          <w:lang w:eastAsia="fr-BE"/>
        </w:rPr>
      </w:pPr>
      <w:r w:rsidRPr="005A7D71">
        <w:rPr>
          <w:rFonts w:ascii="Calibri" w:eastAsia="Times New Roman" w:hAnsi="Calibri" w:cs="Calibri"/>
          <w:i/>
          <w:lang w:eastAsia="fr-BE"/>
        </w:rPr>
        <w:t xml:space="preserve">Le chef d’établissement aura la responsabilité : </w:t>
      </w:r>
    </w:p>
    <w:p w14:paraId="6442F7AD" w14:textId="76F39DA3" w:rsidR="00B20B35" w:rsidRPr="005A7D71" w:rsidRDefault="005A7D71" w:rsidP="00B20B35">
      <w:pPr>
        <w:pStyle w:val="Paragraphedeliste"/>
        <w:numPr>
          <w:ilvl w:val="0"/>
          <w:numId w:val="2"/>
        </w:numPr>
        <w:tabs>
          <w:tab w:val="left" w:pos="1985"/>
        </w:tabs>
        <w:spacing w:after="0" w:line="240" w:lineRule="auto"/>
        <w:jc w:val="both"/>
        <w:rPr>
          <w:rFonts w:asciiTheme="minorHAnsi" w:eastAsia="Times New Roman" w:hAnsiTheme="minorHAnsi" w:cs="Calibri"/>
          <w:bCs/>
          <w:i/>
          <w:lang w:eastAsia="fr-FR"/>
        </w:rPr>
      </w:pPr>
      <w:r w:rsidRPr="005A7D71">
        <w:rPr>
          <w:rFonts w:asciiTheme="minorHAnsi" w:eastAsia="Times New Roman" w:hAnsiTheme="minorHAnsi" w:cs="Calibri"/>
          <w:bCs/>
          <w:i/>
          <w:lang w:eastAsia="fr-FR"/>
        </w:rPr>
        <w:t>d’a</w:t>
      </w:r>
      <w:r w:rsidR="00B20B35" w:rsidRPr="005A7D71">
        <w:rPr>
          <w:rFonts w:asciiTheme="minorHAnsi" w:eastAsia="Times New Roman" w:hAnsiTheme="minorHAnsi" w:cs="Calibri"/>
          <w:bCs/>
          <w:i/>
          <w:lang w:eastAsia="fr-FR"/>
        </w:rPr>
        <w:t>llier les notions de transparence et d’équité dans la communication relative</w:t>
      </w:r>
      <w:r w:rsidRPr="005A7D71">
        <w:rPr>
          <w:rFonts w:asciiTheme="minorHAnsi" w:eastAsia="Times New Roman" w:hAnsiTheme="minorHAnsi" w:cs="Calibri"/>
          <w:bCs/>
          <w:i/>
          <w:lang w:eastAsia="fr-FR"/>
        </w:rPr>
        <w:t xml:space="preserve"> à l’organisation des services ; </w:t>
      </w:r>
    </w:p>
    <w:p w14:paraId="782490AB" w14:textId="65B99538" w:rsidR="00B20B35" w:rsidRPr="005A7D71" w:rsidRDefault="005A7D71" w:rsidP="00B20B35">
      <w:pPr>
        <w:pStyle w:val="Paragraphedeliste"/>
        <w:numPr>
          <w:ilvl w:val="0"/>
          <w:numId w:val="2"/>
        </w:numPr>
        <w:spacing w:after="120" w:line="240" w:lineRule="auto"/>
        <w:jc w:val="both"/>
        <w:rPr>
          <w:rFonts w:asciiTheme="minorHAnsi" w:eastAsia="Times New Roman" w:hAnsiTheme="minorHAnsi" w:cs="Calibri"/>
          <w:bCs/>
          <w:i/>
          <w:lang w:eastAsia="fr-FR"/>
        </w:rPr>
      </w:pPr>
      <w:r w:rsidRPr="005A7D71">
        <w:rPr>
          <w:rFonts w:asciiTheme="minorHAnsi" w:eastAsia="Times New Roman" w:hAnsiTheme="minorHAnsi" w:cs="Calibri"/>
          <w:bCs/>
          <w:i/>
          <w:lang w:eastAsia="fr-FR"/>
        </w:rPr>
        <w:t>de f</w:t>
      </w:r>
      <w:r w:rsidR="00B20B35" w:rsidRPr="005A7D71">
        <w:rPr>
          <w:rFonts w:asciiTheme="minorHAnsi" w:eastAsia="Times New Roman" w:hAnsiTheme="minorHAnsi" w:cs="Calibri"/>
          <w:bCs/>
          <w:i/>
          <w:lang w:eastAsia="fr-FR"/>
        </w:rPr>
        <w:t>édérer les équipes pédagogiques (maternel-primaire-secondaire, directions-enseignants-encadrement…)</w:t>
      </w:r>
      <w:r w:rsidRPr="005A7D71">
        <w:rPr>
          <w:rFonts w:asciiTheme="minorHAnsi" w:eastAsia="Times New Roman" w:hAnsiTheme="minorHAnsi" w:cs="Calibri"/>
          <w:bCs/>
          <w:i/>
          <w:lang w:eastAsia="fr-FR"/>
        </w:rPr>
        <w:t xml:space="preserve"> ; </w:t>
      </w:r>
    </w:p>
    <w:p w14:paraId="2DCEF4BF" w14:textId="4949AB38" w:rsidR="00B20B35" w:rsidRPr="005A7D71" w:rsidRDefault="005A7D71" w:rsidP="00B20B35">
      <w:pPr>
        <w:pStyle w:val="Paragraphedeliste"/>
        <w:numPr>
          <w:ilvl w:val="0"/>
          <w:numId w:val="2"/>
        </w:numPr>
        <w:spacing w:after="120" w:line="240" w:lineRule="auto"/>
        <w:jc w:val="both"/>
        <w:rPr>
          <w:rFonts w:asciiTheme="minorHAnsi" w:eastAsia="Times New Roman" w:hAnsiTheme="minorHAnsi" w:cs="Calibri"/>
          <w:bCs/>
          <w:i/>
          <w:lang w:eastAsia="fr-FR"/>
        </w:rPr>
      </w:pPr>
      <w:r w:rsidRPr="005A7D71">
        <w:rPr>
          <w:rFonts w:asciiTheme="minorHAnsi" w:eastAsia="Times New Roman" w:hAnsiTheme="minorHAnsi" w:cs="Calibri"/>
          <w:bCs/>
          <w:i/>
          <w:lang w:eastAsia="fr-FR"/>
        </w:rPr>
        <w:t>d’i</w:t>
      </w:r>
      <w:r w:rsidR="00B20B35" w:rsidRPr="005A7D71">
        <w:rPr>
          <w:rFonts w:asciiTheme="minorHAnsi" w:eastAsia="Times New Roman" w:hAnsiTheme="minorHAnsi" w:cs="Calibri"/>
          <w:bCs/>
          <w:i/>
          <w:lang w:eastAsia="fr-FR"/>
        </w:rPr>
        <w:t>ntégrer chaque groupe de membres du personnel dans la gestion globale de l’école (direction-enseignants-encadrement-administratif-ouvrier…)</w:t>
      </w:r>
      <w:r w:rsidRPr="005A7D71">
        <w:rPr>
          <w:rFonts w:asciiTheme="minorHAnsi" w:eastAsia="Times New Roman" w:hAnsiTheme="minorHAnsi" w:cs="Calibri"/>
          <w:bCs/>
          <w:i/>
          <w:lang w:eastAsia="fr-FR"/>
        </w:rPr>
        <w:t xml:space="preserve">. </w:t>
      </w:r>
    </w:p>
    <w:p w14:paraId="5D22FE5A" w14:textId="77777777" w:rsidR="00B20B35" w:rsidRDefault="00B20B35">
      <w:pPr>
        <w:tabs>
          <w:tab w:val="left" w:pos="1985"/>
        </w:tabs>
        <w:spacing w:after="0" w:line="240" w:lineRule="auto"/>
        <w:ind w:left="-70"/>
        <w:jc w:val="both"/>
        <w:rPr>
          <w:rFonts w:ascii="Calibri" w:eastAsia="Times New Roman" w:hAnsi="Calibri" w:cs="Calibri"/>
          <w:bCs/>
          <w:lang w:eastAsia="fr-FR"/>
        </w:rPr>
      </w:pPr>
    </w:p>
    <w:p w14:paraId="6B2CFAD3"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communication interne et externe</w:t>
      </w:r>
    </w:p>
    <w:p w14:paraId="379F719B"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7AD61202"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Recueillir, analys</w:t>
      </w:r>
      <w:r w:rsidR="00BE69D4">
        <w:rPr>
          <w:rFonts w:eastAsia="Times New Roman" w:cs="Calibri"/>
          <w:bCs/>
          <w:lang w:eastAsia="fr-FR"/>
        </w:rPr>
        <w:t>er, intégrer et faire circuler l</w:t>
      </w:r>
      <w:r>
        <w:rPr>
          <w:rFonts w:eastAsia="Times New Roman" w:cs="Calibri"/>
          <w:bCs/>
          <w:lang w:eastAsia="fr-FR"/>
        </w:rPr>
        <w:t xml:space="preserve">’information en la </w:t>
      </w:r>
      <w:r w:rsidR="00BE69D4">
        <w:rPr>
          <w:rFonts w:eastAsia="Times New Roman" w:cs="Calibri"/>
          <w:bCs/>
          <w:lang w:eastAsia="fr-FR"/>
        </w:rPr>
        <w:t>re</w:t>
      </w:r>
      <w:r>
        <w:rPr>
          <w:rFonts w:eastAsia="Times New Roman" w:cs="Calibri"/>
          <w:bCs/>
          <w:lang w:eastAsia="fr-FR"/>
        </w:rPr>
        <w:t xml:space="preserve">formulant de manière adaptée et au moyen des dispositifs adéquats à l’attention, respectivement, du Pouvoir organisateur, des membres du personnel, des élèves, des parents et des agents du Centre </w:t>
      </w:r>
      <w:proofErr w:type="spellStart"/>
      <w:r>
        <w:rPr>
          <w:rFonts w:eastAsia="Times New Roman" w:cs="Calibri"/>
          <w:bCs/>
          <w:lang w:eastAsia="fr-FR"/>
        </w:rPr>
        <w:t>psycho-médico</w:t>
      </w:r>
      <w:r w:rsidR="00BE69D4">
        <w:rPr>
          <w:rFonts w:eastAsia="Times New Roman" w:cs="Calibri"/>
          <w:bCs/>
          <w:lang w:eastAsia="fr-FR"/>
        </w:rPr>
        <w:t>-</w:t>
      </w:r>
      <w:r>
        <w:rPr>
          <w:rFonts w:eastAsia="Times New Roman" w:cs="Calibri"/>
          <w:bCs/>
          <w:lang w:eastAsia="fr-FR"/>
        </w:rPr>
        <w:t>social</w:t>
      </w:r>
      <w:proofErr w:type="spellEnd"/>
      <w:r>
        <w:rPr>
          <w:rFonts w:eastAsia="Times New Roman" w:cs="Calibri"/>
          <w:bCs/>
          <w:lang w:eastAsia="fr-FR"/>
        </w:rPr>
        <w:t xml:space="preserve"> et en tant qu’interface, avec les partenaires et interlocuteurs extérieurs.</w:t>
      </w:r>
    </w:p>
    <w:p w14:paraId="017DDA9B"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543813C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Gérer la communication extérieure de l’établissement, en ce compris les relations avec les médias, dans</w:t>
      </w:r>
      <w:r w:rsidR="00BE69D4">
        <w:rPr>
          <w:rFonts w:eastAsia="Times New Roman" w:cs="Calibri"/>
          <w:bCs/>
          <w:lang w:eastAsia="fr-FR"/>
        </w:rPr>
        <w:t xml:space="preserve"> la limite des délégations qui </w:t>
      </w:r>
      <w:r>
        <w:rPr>
          <w:rFonts w:eastAsia="Times New Roman" w:cs="Calibri"/>
          <w:bCs/>
          <w:lang w:eastAsia="fr-FR"/>
        </w:rPr>
        <w:t>ont été données.</w:t>
      </w:r>
    </w:p>
    <w:p w14:paraId="065C486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Construire des dispositifs de communication entre les acteurs de l’école  et avec les partenaires de l’école.</w:t>
      </w:r>
    </w:p>
    <w:p w14:paraId="1D51C3A7" w14:textId="77777777" w:rsidR="00AD61FD" w:rsidRDefault="00AD61FD">
      <w:pPr>
        <w:tabs>
          <w:tab w:val="left" w:pos="1985"/>
        </w:tabs>
        <w:spacing w:after="0" w:line="240" w:lineRule="auto"/>
        <w:ind w:left="-70"/>
        <w:jc w:val="both"/>
        <w:rPr>
          <w:rFonts w:ascii="Calibri" w:eastAsia="Times New Roman" w:hAnsi="Calibri" w:cs="Calibri"/>
          <w:bCs/>
          <w:i/>
          <w:sz w:val="24"/>
          <w:highlight w:val="red"/>
          <w:lang w:eastAsia="fr-FR"/>
        </w:rPr>
      </w:pPr>
    </w:p>
    <w:p w14:paraId="1089126C" w14:textId="77777777" w:rsidR="00A04CA6" w:rsidRPr="005A7D71" w:rsidRDefault="003A3326" w:rsidP="00A04CA6">
      <w:pPr>
        <w:spacing w:after="0"/>
        <w:rPr>
          <w:rFonts w:eastAsia="Times New Roman" w:cs="Calibri"/>
          <w:lang w:eastAsia="fr-FR"/>
        </w:rPr>
      </w:pPr>
      <w:r w:rsidRPr="005A7D71">
        <w:rPr>
          <w:rFonts w:eastAsia="Times New Roman" w:cs="Calibri"/>
          <w:lang w:eastAsia="fr-FR"/>
        </w:rPr>
        <w:t xml:space="preserve">Spécificités propres à l’école : </w:t>
      </w:r>
    </w:p>
    <w:p w14:paraId="0DB0A4C3" w14:textId="299CD00C" w:rsidR="00A04CA6" w:rsidRPr="005A7D71" w:rsidRDefault="00A04CA6" w:rsidP="00A04CA6">
      <w:pPr>
        <w:spacing w:after="0"/>
        <w:rPr>
          <w:i/>
        </w:rPr>
      </w:pPr>
      <w:r w:rsidRPr="005A7D71">
        <w:rPr>
          <w:i/>
        </w:rPr>
        <w:t xml:space="preserve">L’Athénée </w:t>
      </w:r>
      <w:r w:rsidR="00BA5DFC">
        <w:rPr>
          <w:i/>
        </w:rPr>
        <w:t>R</w:t>
      </w:r>
      <w:r w:rsidRPr="005A7D71">
        <w:rPr>
          <w:i/>
        </w:rPr>
        <w:t>oyal de La Louvière a des contacts étroits et réguliers avec :</w:t>
      </w:r>
    </w:p>
    <w:p w14:paraId="4CAD7D9E" w14:textId="6CC2B5FD" w:rsidR="00A04CA6" w:rsidRPr="005A7D71" w:rsidRDefault="00B20B35" w:rsidP="00A04CA6">
      <w:pPr>
        <w:pStyle w:val="Paragraphedeliste"/>
        <w:numPr>
          <w:ilvl w:val="0"/>
          <w:numId w:val="7"/>
        </w:numPr>
        <w:spacing w:after="120" w:line="240" w:lineRule="auto"/>
        <w:rPr>
          <w:i/>
        </w:rPr>
      </w:pPr>
      <w:r w:rsidRPr="005A7D71">
        <w:rPr>
          <w:i/>
        </w:rPr>
        <w:t>l</w:t>
      </w:r>
      <w:r w:rsidR="00A04CA6" w:rsidRPr="005A7D71">
        <w:rPr>
          <w:i/>
        </w:rPr>
        <w:t>e CPMS, et sa composante PSE dans le suivi des élèves</w:t>
      </w:r>
      <w:r w:rsidRPr="005A7D71">
        <w:rPr>
          <w:i/>
        </w:rPr>
        <w:t xml:space="preserve"> ; </w:t>
      </w:r>
      <w:r w:rsidR="00A04CA6" w:rsidRPr="005A7D71">
        <w:rPr>
          <w:i/>
        </w:rPr>
        <w:t xml:space="preserve"> </w:t>
      </w:r>
    </w:p>
    <w:p w14:paraId="36B8F9C1" w14:textId="30419F67" w:rsidR="00A04CA6" w:rsidRPr="005A7D71" w:rsidRDefault="00B20B35" w:rsidP="00A04CA6">
      <w:pPr>
        <w:pStyle w:val="Paragraphedeliste"/>
        <w:numPr>
          <w:ilvl w:val="0"/>
          <w:numId w:val="7"/>
        </w:numPr>
        <w:spacing w:after="120" w:line="240" w:lineRule="auto"/>
        <w:rPr>
          <w:i/>
        </w:rPr>
      </w:pPr>
      <w:r w:rsidRPr="005A7D71">
        <w:rPr>
          <w:i/>
        </w:rPr>
        <w:t>l</w:t>
      </w:r>
      <w:r w:rsidR="00A04CA6" w:rsidRPr="005A7D71">
        <w:rPr>
          <w:i/>
        </w:rPr>
        <w:t>’administration et les responsab</w:t>
      </w:r>
      <w:r w:rsidRPr="005A7D71">
        <w:rPr>
          <w:i/>
        </w:rPr>
        <w:t xml:space="preserve">les de la ville de La Louvière ; </w:t>
      </w:r>
    </w:p>
    <w:p w14:paraId="186AA873" w14:textId="1E07F28E" w:rsidR="003A3326" w:rsidRPr="005A7D71" w:rsidRDefault="00B20B35" w:rsidP="00A04CA6">
      <w:pPr>
        <w:pStyle w:val="Paragraphedeliste"/>
        <w:numPr>
          <w:ilvl w:val="0"/>
          <w:numId w:val="7"/>
        </w:numPr>
        <w:tabs>
          <w:tab w:val="left" w:pos="1985"/>
        </w:tabs>
        <w:spacing w:after="0" w:line="240" w:lineRule="auto"/>
        <w:jc w:val="both"/>
        <w:rPr>
          <w:rFonts w:eastAsia="Times New Roman" w:cs="Calibri"/>
          <w:i/>
          <w:lang w:eastAsia="fr-BE"/>
        </w:rPr>
      </w:pPr>
      <w:r w:rsidRPr="005A7D71">
        <w:rPr>
          <w:i/>
        </w:rPr>
        <w:t>l</w:t>
      </w:r>
      <w:r w:rsidR="00A04CA6" w:rsidRPr="005A7D71">
        <w:rPr>
          <w:i/>
        </w:rPr>
        <w:t xml:space="preserve">es internats coopérants pour le suivi des élèves. </w:t>
      </w:r>
    </w:p>
    <w:p w14:paraId="6A043DB5" w14:textId="50A80BB8" w:rsidR="00A04CA6" w:rsidRPr="005A7D71" w:rsidRDefault="00A04CA6" w:rsidP="00A04CA6">
      <w:pPr>
        <w:spacing w:after="120" w:line="240" w:lineRule="auto"/>
        <w:rPr>
          <w:i/>
        </w:rPr>
      </w:pPr>
      <w:r w:rsidRPr="005A7D71">
        <w:rPr>
          <w:rFonts w:eastAsia="Times New Roman" w:cs="Calibri"/>
          <w:i/>
          <w:lang w:eastAsia="fr-BE"/>
        </w:rPr>
        <w:t xml:space="preserve">De plus, </w:t>
      </w:r>
      <w:r w:rsidR="00B20B35" w:rsidRPr="005A7D71">
        <w:rPr>
          <w:i/>
        </w:rPr>
        <w:t>l</w:t>
      </w:r>
      <w:r w:rsidRPr="005A7D71">
        <w:rPr>
          <w:i/>
        </w:rPr>
        <w:t>e conseil de participation se réunit régulièrement dans cet établissement et les pratiques de concertation avec les représentants du personnel sont régulières, conformément à la réglementation en vigueur.</w:t>
      </w:r>
    </w:p>
    <w:p w14:paraId="05D1D779" w14:textId="5CD62AE3" w:rsidR="00B20B35" w:rsidRPr="005A7D71" w:rsidRDefault="00B20B35" w:rsidP="00A04CA6">
      <w:pPr>
        <w:spacing w:after="120" w:line="240" w:lineRule="auto"/>
        <w:rPr>
          <w:i/>
        </w:rPr>
      </w:pPr>
      <w:r w:rsidRPr="005A7D71">
        <w:rPr>
          <w:i/>
        </w:rPr>
        <w:t xml:space="preserve">Le chef d’établissement (H/F/X) devra également favoriser les techniques d’échange d’informations, de partage d’expérience. </w:t>
      </w:r>
    </w:p>
    <w:p w14:paraId="7100F1C2" w14:textId="77777777" w:rsidR="00B20B35" w:rsidRDefault="00B20B35" w:rsidP="00A04CA6">
      <w:pPr>
        <w:spacing w:after="120" w:line="240" w:lineRule="auto"/>
        <w:rPr>
          <w:rFonts w:asciiTheme="majorHAnsi" w:hAnsiTheme="majorHAnsi" w:cstheme="majorHAnsi"/>
          <w:shd w:val="clear" w:color="auto" w:fill="FFFFFF"/>
        </w:rPr>
      </w:pPr>
    </w:p>
    <w:p w14:paraId="4C47999C" w14:textId="77777777" w:rsidR="00B20B35" w:rsidRPr="00B20B35" w:rsidRDefault="00B20B35" w:rsidP="00A04CA6">
      <w:pPr>
        <w:spacing w:after="120" w:line="240" w:lineRule="auto"/>
      </w:pPr>
    </w:p>
    <w:p w14:paraId="17837A46" w14:textId="21AEFD1F" w:rsidR="00A04CA6" w:rsidRPr="00A04CA6" w:rsidRDefault="00A04CA6" w:rsidP="00A04CA6">
      <w:pPr>
        <w:tabs>
          <w:tab w:val="left" w:pos="1985"/>
        </w:tabs>
        <w:spacing w:after="0" w:line="240" w:lineRule="auto"/>
        <w:jc w:val="both"/>
        <w:rPr>
          <w:rFonts w:eastAsia="Times New Roman" w:cs="Calibri"/>
          <w:highlight w:val="cyan"/>
          <w:lang w:eastAsia="fr-BE"/>
        </w:rPr>
      </w:pPr>
    </w:p>
    <w:tbl>
      <w:tblPr>
        <w:tblpPr w:leftFromText="141" w:rightFromText="141" w:vertAnchor="text" w:horzAnchor="margin" w:tblpY="-750"/>
        <w:tblW w:w="8673" w:type="dxa"/>
        <w:tblCellMar>
          <w:left w:w="70" w:type="dxa"/>
          <w:right w:w="70" w:type="dxa"/>
        </w:tblCellMar>
        <w:tblLook w:val="0000" w:firstRow="0" w:lastRow="0" w:firstColumn="0" w:lastColumn="0" w:noHBand="0" w:noVBand="0"/>
      </w:tblPr>
      <w:tblGrid>
        <w:gridCol w:w="2891"/>
        <w:gridCol w:w="2891"/>
        <w:gridCol w:w="2891"/>
      </w:tblGrid>
      <w:tr w:rsidR="004514A2" w14:paraId="014CDEA8" w14:textId="77777777" w:rsidTr="004514A2">
        <w:trPr>
          <w:trHeight w:val="499"/>
        </w:trPr>
        <w:tc>
          <w:tcPr>
            <w:tcW w:w="2891" w:type="dxa"/>
            <w:shd w:val="clear" w:color="auto" w:fill="auto"/>
            <w:vAlign w:val="center"/>
          </w:tcPr>
          <w:p w14:paraId="0EF5982F" w14:textId="77777777" w:rsidR="004514A2" w:rsidRDefault="004514A2" w:rsidP="004514A2">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F4AA00"/>
            <w:vAlign w:val="center"/>
          </w:tcPr>
          <w:p w14:paraId="7EDC0DD9" w14:textId="77777777" w:rsidR="004514A2" w:rsidRDefault="004514A2" w:rsidP="004514A2">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5B0C48AC" w14:textId="77777777" w:rsidR="004514A2" w:rsidRDefault="004514A2" w:rsidP="004514A2">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13D032BF" w14:textId="77777777" w:rsidR="00811125" w:rsidRDefault="00811125">
      <w:pPr>
        <w:tabs>
          <w:tab w:val="left" w:pos="1985"/>
        </w:tabs>
        <w:spacing w:after="0" w:line="240" w:lineRule="auto"/>
        <w:ind w:left="-70"/>
        <w:jc w:val="both"/>
        <w:rPr>
          <w:rFonts w:ascii="Calibri" w:eastAsia="Times New Roman" w:hAnsi="Calibri" w:cs="Calibri"/>
          <w:bCs/>
          <w:i/>
          <w:sz w:val="24"/>
          <w:highlight w:val="red"/>
          <w:lang w:eastAsia="fr-FR"/>
        </w:rPr>
      </w:pPr>
    </w:p>
    <w:p w14:paraId="64CB8E4B"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red"/>
          <w:lang w:eastAsia="fr-FR"/>
        </w:rPr>
      </w:pPr>
      <w:r>
        <w:rPr>
          <w:rFonts w:eastAsia="Times New Roman" w:cs="Calibri"/>
          <w:bCs/>
          <w:i/>
          <w:sz w:val="28"/>
          <w:shd w:val="clear" w:color="auto" w:fill="F4AA00"/>
          <w:lang w:eastAsia="fr-FR"/>
        </w:rPr>
        <w:t>La gestion administrative, financière et matérielle de l’établissement</w:t>
      </w:r>
    </w:p>
    <w:p w14:paraId="701ECF06"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68F91C14"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Garantir le respect des dispositions légales et réglementaires.</w:t>
      </w:r>
    </w:p>
    <w:p w14:paraId="37B711B2"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Assurer la gestion du budget pour lequel </w:t>
      </w:r>
      <w:r w:rsidR="00BE69D4">
        <w:rPr>
          <w:rFonts w:eastAsia="Times New Roman" w:cs="Calibri"/>
          <w:bCs/>
          <w:lang w:eastAsia="fr-FR"/>
        </w:rPr>
        <w:t>délégation a été donnée</w:t>
      </w:r>
      <w:r>
        <w:rPr>
          <w:rFonts w:eastAsia="Times New Roman" w:cs="Calibri"/>
          <w:bCs/>
          <w:lang w:eastAsia="fr-FR"/>
        </w:rPr>
        <w:t>, en vue de parvenir à un fonctionnement optimal de l’école et à la réalisation de ses objectifs.</w:t>
      </w:r>
    </w:p>
    <w:p w14:paraId="052E98C2"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67A6FBB4" w14:textId="77777777" w:rsidR="00AD61FD" w:rsidRPr="00BE69D4"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Objectiver les besoins de l’école en infrastructures et en équipement</w:t>
      </w:r>
      <w:r w:rsidR="00BE69D4">
        <w:rPr>
          <w:rFonts w:eastAsia="Times New Roman" w:cs="Calibri"/>
          <w:bCs/>
          <w:lang w:eastAsia="fr-FR"/>
        </w:rPr>
        <w:t>s</w:t>
      </w:r>
      <w:r>
        <w:rPr>
          <w:rFonts w:eastAsia="Times New Roman" w:cs="Calibri"/>
          <w:bCs/>
          <w:lang w:eastAsia="fr-FR"/>
        </w:rPr>
        <w:t xml:space="preserve"> pédagogique</w:t>
      </w:r>
      <w:r w:rsidR="00BE69D4">
        <w:rPr>
          <w:rFonts w:eastAsia="Times New Roman" w:cs="Calibri"/>
          <w:bCs/>
          <w:lang w:eastAsia="fr-FR"/>
        </w:rPr>
        <w:t>s</w:t>
      </w:r>
      <w:r>
        <w:rPr>
          <w:rFonts w:eastAsia="Times New Roman" w:cs="Calibri"/>
          <w:bCs/>
          <w:lang w:eastAsia="fr-FR"/>
        </w:rPr>
        <w:t>, technique</w:t>
      </w:r>
      <w:r w:rsidR="00BE69D4">
        <w:rPr>
          <w:rFonts w:eastAsia="Times New Roman" w:cs="Calibri"/>
          <w:bCs/>
          <w:lang w:eastAsia="fr-FR"/>
        </w:rPr>
        <w:t>s</w:t>
      </w:r>
      <w:r>
        <w:rPr>
          <w:rFonts w:eastAsia="Times New Roman" w:cs="Calibri"/>
          <w:bCs/>
          <w:lang w:eastAsia="fr-FR"/>
        </w:rPr>
        <w:t xml:space="preserve"> et informatique</w:t>
      </w:r>
      <w:r w:rsidR="00BE69D4">
        <w:rPr>
          <w:rFonts w:eastAsia="Times New Roman" w:cs="Calibri"/>
          <w:bCs/>
          <w:lang w:eastAsia="fr-FR"/>
        </w:rPr>
        <w:t>s</w:t>
      </w:r>
      <w:r>
        <w:rPr>
          <w:rFonts w:eastAsia="Times New Roman" w:cs="Calibri"/>
          <w:bCs/>
          <w:lang w:eastAsia="fr-FR"/>
        </w:rPr>
        <w:t xml:space="preserve"> néc</w:t>
      </w:r>
      <w:r w:rsidR="00BE69D4">
        <w:rPr>
          <w:rFonts w:eastAsia="Times New Roman" w:cs="Calibri"/>
          <w:bCs/>
          <w:lang w:eastAsia="fr-FR"/>
        </w:rPr>
        <w:t>essaires à son fonctionnement et e</w:t>
      </w:r>
      <w:r>
        <w:rPr>
          <w:rFonts w:eastAsia="Times New Roman" w:cs="Calibri"/>
          <w:bCs/>
          <w:lang w:eastAsia="fr-FR"/>
        </w:rPr>
        <w:t>n informer le pouvoir organisateur.</w:t>
      </w:r>
    </w:p>
    <w:p w14:paraId="0C130F32" w14:textId="77777777" w:rsidR="00AD61FD"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Assurer la gestion et l’entretien des bâtiments, des infrastructures et des équipements scolaires, pour lesquels</w:t>
      </w:r>
      <w:r w:rsidR="00BE69D4">
        <w:rPr>
          <w:rFonts w:eastAsia="Times New Roman" w:cs="Calibri"/>
          <w:bCs/>
          <w:lang w:eastAsia="fr-FR"/>
        </w:rPr>
        <w:t xml:space="preserve"> délégation a été donnée</w:t>
      </w:r>
      <w:r>
        <w:rPr>
          <w:rFonts w:eastAsia="Times New Roman" w:cs="Calibri"/>
          <w:bCs/>
          <w:lang w:eastAsia="fr-FR"/>
        </w:rPr>
        <w:t>, y compris en matière de sécurité,  d'hygiène et de bien-être au travail.</w:t>
      </w:r>
    </w:p>
    <w:p w14:paraId="2CA89713" w14:textId="77777777" w:rsidR="003A3326" w:rsidRDefault="003A3326">
      <w:pPr>
        <w:tabs>
          <w:tab w:val="left" w:pos="1985"/>
        </w:tabs>
        <w:spacing w:after="0" w:line="240" w:lineRule="auto"/>
        <w:ind w:left="-70"/>
        <w:jc w:val="both"/>
        <w:rPr>
          <w:rFonts w:eastAsia="Times New Roman" w:cs="Calibri"/>
          <w:bCs/>
          <w:lang w:eastAsia="fr-FR"/>
        </w:rPr>
      </w:pPr>
    </w:p>
    <w:p w14:paraId="30016B49" w14:textId="42801CF2" w:rsidR="00AD61FD" w:rsidRPr="00BA40D9" w:rsidRDefault="0047076C">
      <w:pPr>
        <w:shd w:val="clear" w:color="auto" w:fill="F4AA00"/>
        <w:tabs>
          <w:tab w:val="left" w:pos="1985"/>
        </w:tabs>
        <w:spacing w:after="0" w:line="240" w:lineRule="auto"/>
        <w:ind w:left="-70"/>
        <w:jc w:val="center"/>
        <w:rPr>
          <w:rFonts w:eastAsia="Times New Roman" w:cs="Calibri"/>
          <w:bCs/>
          <w:i/>
          <w:sz w:val="28"/>
          <w:shd w:val="clear" w:color="auto" w:fill="F4AA00"/>
          <w:lang w:eastAsia="fr-FR"/>
        </w:rPr>
      </w:pPr>
      <w:r>
        <w:rPr>
          <w:rFonts w:eastAsia="Times New Roman" w:cs="Calibri"/>
          <w:bCs/>
          <w:i/>
          <w:sz w:val="28"/>
          <w:shd w:val="clear" w:color="auto" w:fill="F4AA00"/>
          <w:lang w:eastAsia="fr-FR"/>
        </w:rPr>
        <w:t>La planification et la gestion active de son propre développement professionnel</w:t>
      </w:r>
    </w:p>
    <w:p w14:paraId="417D91D5"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095068B5"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S’enrichir contin</w:t>
      </w:r>
      <w:r w:rsidR="00BE69D4">
        <w:rPr>
          <w:rFonts w:eastAsia="Times New Roman" w:cs="Calibri"/>
          <w:bCs/>
          <w:lang w:eastAsia="fr-FR"/>
        </w:rPr>
        <w:t>u</w:t>
      </w:r>
      <w:r>
        <w:rPr>
          <w:rFonts w:eastAsia="Times New Roman" w:cs="Calibri"/>
          <w:bCs/>
          <w:lang w:eastAsia="fr-FR"/>
        </w:rPr>
        <w:t>ment de nouvelles idées, compétences et connaissances.</w:t>
      </w:r>
    </w:p>
    <w:p w14:paraId="6CCD9070" w14:textId="77777777" w:rsidR="00AD61FD" w:rsidRDefault="0047076C">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 xml:space="preserve">Avoir des entretiens de fonctionnement réguliers avec le pouvoir organisateur ou les délégués de celui-ci, en référence à </w:t>
      </w:r>
      <w:r w:rsidR="00BE69D4">
        <w:rPr>
          <w:rFonts w:eastAsia="Times New Roman" w:cs="Calibri"/>
          <w:lang w:eastAsia="fr-FR"/>
        </w:rPr>
        <w:t>l</w:t>
      </w:r>
      <w:r>
        <w:rPr>
          <w:rFonts w:eastAsia="Times New Roman" w:cs="Calibri"/>
          <w:lang w:eastAsia="fr-FR"/>
        </w:rPr>
        <w:t>a</w:t>
      </w:r>
      <w:r w:rsidR="00BE69D4">
        <w:rPr>
          <w:rFonts w:eastAsia="Times New Roman" w:cs="Calibri"/>
          <w:lang w:eastAsia="fr-FR"/>
        </w:rPr>
        <w:t xml:space="preserve"> lettre de mission et à l’a</w:t>
      </w:r>
      <w:r>
        <w:rPr>
          <w:rFonts w:eastAsia="Times New Roman" w:cs="Calibri"/>
          <w:lang w:eastAsia="fr-FR"/>
        </w:rPr>
        <w:t xml:space="preserve">uto-évaluation. </w:t>
      </w:r>
    </w:p>
    <w:p w14:paraId="252B0ABB" w14:textId="77777777" w:rsidR="00AD61FD" w:rsidRDefault="0047076C">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S’inscrire dans une démarche de formation continuée.</w:t>
      </w:r>
    </w:p>
    <w:p w14:paraId="7F476D17" w14:textId="77777777" w:rsidR="00AD61FD" w:rsidRDefault="0047076C">
      <w:pPr>
        <w:tabs>
          <w:tab w:val="left" w:pos="1985"/>
        </w:tabs>
        <w:spacing w:after="0" w:line="240" w:lineRule="auto"/>
        <w:ind w:left="-70"/>
        <w:jc w:val="both"/>
        <w:rPr>
          <w:rFonts w:eastAsia="Times New Roman" w:cs="Calibri"/>
          <w:lang w:eastAsia="fr-FR"/>
        </w:rPr>
      </w:pPr>
      <w:r>
        <w:rPr>
          <w:rFonts w:eastAsia="Times New Roman" w:cs="Calibri"/>
          <w:lang w:eastAsia="fr-FR"/>
        </w:rPr>
        <w:t>Autoévaluer régulièrement son fonctionnement professionnel et en tirer de nouvelles lignes d’action ou de comportement.</w:t>
      </w:r>
    </w:p>
    <w:p w14:paraId="51B1F98D" w14:textId="77777777" w:rsidR="00BA40D9" w:rsidRDefault="00BA40D9">
      <w:pPr>
        <w:tabs>
          <w:tab w:val="left" w:pos="1985"/>
        </w:tabs>
        <w:spacing w:after="0" w:line="240" w:lineRule="auto"/>
        <w:ind w:left="-70"/>
        <w:jc w:val="both"/>
        <w:rPr>
          <w:rFonts w:eastAsia="Times New Roman" w:cs="Calibri"/>
          <w:lang w:eastAsia="fr-FR"/>
        </w:rPr>
      </w:pPr>
    </w:p>
    <w:p w14:paraId="5733968B" w14:textId="77777777" w:rsidR="00313546" w:rsidRDefault="00313546">
      <w:pPr>
        <w:tabs>
          <w:tab w:val="left" w:pos="1985"/>
        </w:tabs>
        <w:spacing w:after="0" w:line="240" w:lineRule="auto"/>
        <w:ind w:left="-70"/>
        <w:jc w:val="both"/>
        <w:rPr>
          <w:rFonts w:eastAsia="Times New Roman" w:cs="Calibri"/>
          <w:lang w:eastAsia="fr-FR"/>
        </w:rPr>
      </w:pPr>
    </w:p>
    <w:p w14:paraId="6F31BC59" w14:textId="77777777" w:rsidR="00313546" w:rsidRDefault="00313546" w:rsidP="00313546">
      <w:pPr>
        <w:tabs>
          <w:tab w:val="left" w:pos="1985"/>
        </w:tabs>
        <w:spacing w:after="0" w:line="240" w:lineRule="auto"/>
        <w:ind w:left="-70"/>
        <w:jc w:val="center"/>
        <w:rPr>
          <w:rFonts w:ascii="Calibri" w:eastAsia="Times New Roman" w:hAnsi="Calibri" w:cs="Times New Roman"/>
          <w:lang w:eastAsia="fr-FR"/>
        </w:rPr>
      </w:pPr>
      <w:r>
        <w:rPr>
          <w:rFonts w:eastAsia="Times New Roman" w:cs="Times New Roman"/>
          <w:szCs w:val="24"/>
          <w:lang w:eastAsia="fr-FR"/>
        </w:rPr>
        <w:t>Cette liste des tâches n’est pas exhaustive.</w:t>
      </w:r>
    </w:p>
    <w:p w14:paraId="7123383F" w14:textId="77777777" w:rsidR="00313546" w:rsidRDefault="00313546">
      <w:pPr>
        <w:tabs>
          <w:tab w:val="left" w:pos="1985"/>
        </w:tabs>
        <w:spacing w:after="0" w:line="240" w:lineRule="auto"/>
        <w:ind w:left="-70"/>
        <w:jc w:val="both"/>
        <w:rPr>
          <w:rFonts w:ascii="Calibri" w:eastAsia="Times New Roman" w:hAnsi="Calibri" w:cs="Calibri"/>
          <w:lang w:eastAsia="fr-FR"/>
        </w:rPr>
      </w:pPr>
    </w:p>
    <w:p w14:paraId="7230FE4B"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5C9875A9"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25136C2E"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7529E471"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632DCB0B"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6ED358E8"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3D06BC69"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1C1839CD" w14:textId="77777777" w:rsidR="00A20415" w:rsidRDefault="00A20415">
      <w:pPr>
        <w:tabs>
          <w:tab w:val="left" w:pos="1985"/>
        </w:tabs>
        <w:spacing w:after="0" w:line="240" w:lineRule="auto"/>
        <w:ind w:left="-70"/>
        <w:jc w:val="both"/>
        <w:rPr>
          <w:rFonts w:ascii="Calibri" w:eastAsia="Times New Roman" w:hAnsi="Calibri" w:cs="Calibri"/>
          <w:lang w:eastAsia="fr-FR"/>
        </w:rPr>
        <w:sectPr w:rsidR="00A20415">
          <w:pgSz w:w="11906" w:h="16838"/>
          <w:pgMar w:top="1417" w:right="1417" w:bottom="1417" w:left="1417" w:header="708" w:footer="16" w:gutter="0"/>
          <w:cols w:space="720"/>
          <w:formProt w:val="0"/>
          <w:docGrid w:linePitch="360" w:charSpace="4096"/>
        </w:sectPr>
      </w:pPr>
    </w:p>
    <w:p w14:paraId="170F696E" w14:textId="77777777" w:rsidR="00AD61FD" w:rsidRDefault="00AD61FD">
      <w:pPr>
        <w:spacing w:after="0" w:line="240" w:lineRule="auto"/>
        <w:rPr>
          <w:rFonts w:ascii="Calibri" w:eastAsia="Times New Roman" w:hAnsi="Calibri" w:cs="Times New Roman"/>
          <w:lang w:eastAsia="fr-FR"/>
        </w:rPr>
      </w:pPr>
    </w:p>
    <w:tbl>
      <w:tblPr>
        <w:tblpPr w:leftFromText="141" w:rightFromText="141" w:vertAnchor="text" w:horzAnchor="margin" w:tblpY="-866"/>
        <w:tblW w:w="8673" w:type="dxa"/>
        <w:tblCellMar>
          <w:left w:w="70" w:type="dxa"/>
          <w:right w:w="70" w:type="dxa"/>
        </w:tblCellMar>
        <w:tblLook w:val="0000" w:firstRow="0" w:lastRow="0" w:firstColumn="0" w:lastColumn="0" w:noHBand="0" w:noVBand="0"/>
      </w:tblPr>
      <w:tblGrid>
        <w:gridCol w:w="2891"/>
        <w:gridCol w:w="2891"/>
        <w:gridCol w:w="2891"/>
      </w:tblGrid>
      <w:tr w:rsidR="003A3326" w14:paraId="2C71E35B" w14:textId="77777777" w:rsidTr="003A3326">
        <w:trPr>
          <w:trHeight w:val="499"/>
        </w:trPr>
        <w:tc>
          <w:tcPr>
            <w:tcW w:w="2891" w:type="dxa"/>
            <w:shd w:val="clear" w:color="auto" w:fill="auto"/>
            <w:vAlign w:val="center"/>
          </w:tcPr>
          <w:p w14:paraId="165D1EEE" w14:textId="77777777" w:rsidR="003A3326" w:rsidRDefault="003A3326" w:rsidP="003A3326">
            <w:pPr>
              <w:tabs>
                <w:tab w:val="left" w:pos="1985"/>
              </w:tabs>
              <w:spacing w:after="0" w:line="240" w:lineRule="auto"/>
              <w:ind w:left="181"/>
              <w:jc w:val="center"/>
            </w:pPr>
            <w:r>
              <w:rPr>
                <w:rFonts w:eastAsia="Times New Roman" w:cs="Times New Roman"/>
                <w:sz w:val="20"/>
                <w:szCs w:val="20"/>
                <w:lang w:eastAsia="fr-FR"/>
              </w:rPr>
              <w:t>Identité administrative</w:t>
            </w:r>
          </w:p>
        </w:tc>
        <w:tc>
          <w:tcPr>
            <w:tcW w:w="2891" w:type="dxa"/>
            <w:shd w:val="clear" w:color="auto" w:fill="auto"/>
            <w:vAlign w:val="center"/>
          </w:tcPr>
          <w:p w14:paraId="0D785D44" w14:textId="77777777" w:rsidR="003A3326" w:rsidRDefault="003A3326" w:rsidP="003A3326">
            <w:pPr>
              <w:tabs>
                <w:tab w:val="left" w:pos="1985"/>
              </w:tabs>
              <w:spacing w:after="0" w:line="240" w:lineRule="auto"/>
              <w:jc w:val="center"/>
            </w:pPr>
            <w:r>
              <w:rPr>
                <w:rFonts w:eastAsia="Times New Roman" w:cs="Times New Roman"/>
                <w:sz w:val="20"/>
                <w:szCs w:val="20"/>
                <w:lang w:eastAsia="fr-FR"/>
              </w:rPr>
              <w:t>Référentiel des responsabilités</w:t>
            </w:r>
          </w:p>
        </w:tc>
        <w:tc>
          <w:tcPr>
            <w:tcW w:w="2891" w:type="dxa"/>
            <w:shd w:val="clear" w:color="auto" w:fill="001D77"/>
            <w:vAlign w:val="center"/>
          </w:tcPr>
          <w:p w14:paraId="5D9EB425" w14:textId="77777777" w:rsidR="003A3326" w:rsidRDefault="003A3326" w:rsidP="003A3326">
            <w:pPr>
              <w:tabs>
                <w:tab w:val="left" w:pos="1985"/>
              </w:tabs>
              <w:spacing w:after="0" w:line="240" w:lineRule="auto"/>
              <w:jc w:val="center"/>
            </w:pPr>
            <w:r>
              <w:rPr>
                <w:rFonts w:eastAsia="Times New Roman" w:cs="Times New Roman"/>
                <w:b/>
                <w:color w:val="FFFFFF"/>
                <w:sz w:val="20"/>
                <w:szCs w:val="20"/>
                <w:lang w:eastAsia="fr-FR"/>
              </w:rPr>
              <w:t>Profil de compétence</w:t>
            </w:r>
          </w:p>
        </w:tc>
      </w:tr>
    </w:tbl>
    <w:p w14:paraId="1C35BA27" w14:textId="77777777" w:rsidR="00AD61FD" w:rsidRDefault="00AD61FD">
      <w:pPr>
        <w:tabs>
          <w:tab w:val="left" w:pos="1985"/>
        </w:tabs>
        <w:spacing w:after="0" w:line="240" w:lineRule="auto"/>
        <w:jc w:val="both"/>
        <w:rPr>
          <w:rFonts w:ascii="Calibri" w:eastAsia="Times New Roman" w:hAnsi="Calibri" w:cs="Times New Roman"/>
          <w:sz w:val="24"/>
          <w:szCs w:val="24"/>
          <w:lang w:eastAsia="fr-FR"/>
        </w:rPr>
      </w:pPr>
    </w:p>
    <w:tbl>
      <w:tblPr>
        <w:tblpPr w:leftFromText="141" w:rightFromText="141" w:vertAnchor="text" w:horzAnchor="margin" w:tblpXSpec="center" w:tblpY="234"/>
        <w:tblW w:w="9776" w:type="dxa"/>
        <w:jc w:val="center"/>
        <w:tblCellMar>
          <w:left w:w="70" w:type="dxa"/>
          <w:right w:w="70" w:type="dxa"/>
        </w:tblCellMar>
        <w:tblLook w:val="0000" w:firstRow="0" w:lastRow="0" w:firstColumn="0" w:lastColumn="0" w:noHBand="0" w:noVBand="0"/>
      </w:tblPr>
      <w:tblGrid>
        <w:gridCol w:w="8216"/>
        <w:gridCol w:w="468"/>
        <w:gridCol w:w="37"/>
        <w:gridCol w:w="37"/>
        <w:gridCol w:w="24"/>
        <w:gridCol w:w="14"/>
        <w:gridCol w:w="980"/>
      </w:tblGrid>
      <w:tr w:rsidR="00AD61FD" w14:paraId="4AF9129A" w14:textId="77777777">
        <w:trPr>
          <w:trHeight w:val="586"/>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14:paraId="54333159" w14:textId="77777777" w:rsidR="00AD61FD" w:rsidRDefault="0047076C">
            <w:pPr>
              <w:tabs>
                <w:tab w:val="left" w:pos="1985"/>
              </w:tabs>
              <w:spacing w:after="0" w:line="240" w:lineRule="auto"/>
              <w:jc w:val="center"/>
            </w:pPr>
            <w:r>
              <w:rPr>
                <w:rFonts w:eastAsia="Times New Roman" w:cs="Times New Roman"/>
                <w:b/>
                <w:sz w:val="24"/>
                <w:szCs w:val="20"/>
                <w:lang w:eastAsia="fr-FR"/>
              </w:rPr>
              <w:t>Compétences Techniques</w:t>
            </w:r>
            <w:bookmarkStart w:id="15" w:name="__UnoMark__745_2749759877"/>
            <w:bookmarkEnd w:id="15"/>
          </w:p>
        </w:tc>
      </w:tr>
      <w:tr w:rsidR="00AD61FD" w14:paraId="47958603" w14:textId="77777777">
        <w:trPr>
          <w:trHeight w:val="531"/>
          <w:jc w:val="center"/>
        </w:trPr>
        <w:tc>
          <w:tcPr>
            <w:tcW w:w="821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04B6DAB" w14:textId="77777777" w:rsidR="00AD61FD" w:rsidRDefault="0047076C">
            <w:pPr>
              <w:tabs>
                <w:tab w:val="left" w:pos="1985"/>
              </w:tabs>
              <w:spacing w:after="0" w:line="240" w:lineRule="auto"/>
            </w:pPr>
            <w:bookmarkStart w:id="16" w:name="__UnoMark__746_2749759877"/>
            <w:bookmarkEnd w:id="16"/>
            <w:r>
              <w:rPr>
                <w:rFonts w:eastAsia="Times New Roman" w:cs="Times New Roman"/>
                <w:b/>
                <w:color w:val="000000"/>
                <w:lang w:eastAsia="fr-FR"/>
              </w:rPr>
              <w:t xml:space="preserve">Niveaux de maitrise </w:t>
            </w:r>
          </w:p>
          <w:p w14:paraId="78BB1D26" w14:textId="77777777" w:rsidR="00AD61FD" w:rsidRDefault="0047076C">
            <w:pPr>
              <w:numPr>
                <w:ilvl w:val="0"/>
                <w:numId w:val="1"/>
              </w:numPr>
              <w:tabs>
                <w:tab w:val="left" w:pos="1985"/>
              </w:tabs>
              <w:spacing w:after="0" w:line="240" w:lineRule="auto"/>
              <w:contextualSpacing/>
            </w:pPr>
            <w:r>
              <w:rPr>
                <w:rFonts w:eastAsia="Times New Roman" w:cs="Times New Roman"/>
                <w:b/>
                <w:color w:val="000000"/>
                <w:lang w:eastAsia="fr-FR"/>
              </w:rPr>
              <w:t>Aptitude à acquérir la compétence -&gt; avoir des notions théoriques</w:t>
            </w:r>
          </w:p>
          <w:p w14:paraId="3D5A2774" w14:textId="77777777" w:rsidR="00AD61FD" w:rsidRDefault="0047076C">
            <w:pPr>
              <w:numPr>
                <w:ilvl w:val="0"/>
                <w:numId w:val="1"/>
              </w:numPr>
              <w:tabs>
                <w:tab w:val="left" w:pos="1985"/>
              </w:tabs>
              <w:spacing w:after="0" w:line="240" w:lineRule="auto"/>
              <w:contextualSpacing/>
            </w:pPr>
            <w:r>
              <w:rPr>
                <w:rFonts w:eastAsia="Times New Roman" w:cs="Times New Roman"/>
                <w:b/>
                <w:color w:val="000000"/>
                <w:lang w:eastAsia="fr-FR"/>
              </w:rPr>
              <w:t>Élémentaire -&gt; agir de façon réactive</w:t>
            </w:r>
          </w:p>
          <w:p w14:paraId="46A84F4D" w14:textId="77777777" w:rsidR="00AD61FD" w:rsidRDefault="0047076C">
            <w:pPr>
              <w:numPr>
                <w:ilvl w:val="0"/>
                <w:numId w:val="1"/>
              </w:numPr>
              <w:tabs>
                <w:tab w:val="left" w:pos="1985"/>
              </w:tabs>
              <w:spacing w:after="0" w:line="240" w:lineRule="auto"/>
              <w:contextualSpacing/>
            </w:pPr>
            <w:r>
              <w:rPr>
                <w:rFonts w:eastAsia="Times New Roman" w:cs="Times New Roman"/>
                <w:b/>
                <w:color w:val="000000"/>
                <w:lang w:eastAsia="fr-FR"/>
              </w:rPr>
              <w:t>Intermédiaire -&gt; agir de façon autonome</w:t>
            </w:r>
          </w:p>
          <w:p w14:paraId="41F725B9" w14:textId="77777777" w:rsidR="00AD61FD" w:rsidRDefault="0047076C">
            <w:pPr>
              <w:numPr>
                <w:ilvl w:val="0"/>
                <w:numId w:val="1"/>
              </w:numPr>
              <w:tabs>
                <w:tab w:val="left" w:pos="1985"/>
              </w:tabs>
              <w:spacing w:after="0" w:line="240" w:lineRule="auto"/>
              <w:contextualSpacing/>
            </w:pPr>
            <w:r>
              <w:rPr>
                <w:rFonts w:eastAsia="Times New Roman" w:cs="Times New Roman"/>
                <w:b/>
                <w:color w:val="000000"/>
                <w:lang w:eastAsia="fr-FR"/>
              </w:rPr>
              <w:t>Avancé -&gt; agir avec excellence</w:t>
            </w:r>
            <w:r>
              <w:rPr>
                <w:rFonts w:eastAsia="Times New Roman" w:cs="Times New Roman"/>
                <w:b/>
                <w:color w:val="000000"/>
                <w:lang w:eastAsia="fr-FR"/>
              </w:rPr>
              <w:br/>
            </w:r>
            <w:bookmarkStart w:id="17" w:name="__UnoMark__747_2749759877"/>
            <w:bookmarkEnd w:id="17"/>
          </w:p>
        </w:tc>
        <w:tc>
          <w:tcPr>
            <w:tcW w:w="156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416F0180" w14:textId="77777777" w:rsidR="00AD61FD" w:rsidRDefault="0047076C">
            <w:pPr>
              <w:tabs>
                <w:tab w:val="left" w:pos="1985"/>
              </w:tabs>
              <w:spacing w:after="0" w:line="240" w:lineRule="auto"/>
              <w:jc w:val="center"/>
            </w:pPr>
            <w:bookmarkStart w:id="18" w:name="__UnoMark__748_2749759877"/>
            <w:bookmarkEnd w:id="18"/>
            <w:r>
              <w:rPr>
                <w:rFonts w:eastAsia="Times New Roman" w:cs="Calibri"/>
                <w:lang w:eastAsia="fr-FR"/>
              </w:rPr>
              <w:t xml:space="preserve">Niveau  </w:t>
            </w:r>
          </w:p>
          <w:p w14:paraId="5A99566D" w14:textId="77777777" w:rsidR="00AD61FD" w:rsidRDefault="0047076C">
            <w:pPr>
              <w:tabs>
                <w:tab w:val="left" w:pos="1985"/>
              </w:tabs>
              <w:spacing w:after="0" w:line="240" w:lineRule="auto"/>
              <w:jc w:val="center"/>
            </w:pPr>
            <w:r>
              <w:rPr>
                <w:rFonts w:eastAsia="Times New Roman" w:cs="Calibri"/>
                <w:lang w:eastAsia="fr-FR"/>
              </w:rPr>
              <w:t>attendu en:</w:t>
            </w:r>
            <w:bookmarkStart w:id="19" w:name="__UnoMark__749_2749759877"/>
            <w:bookmarkEnd w:id="19"/>
          </w:p>
        </w:tc>
      </w:tr>
      <w:tr w:rsidR="00AD61FD" w14:paraId="146EA82B" w14:textId="77777777">
        <w:trPr>
          <w:trHeight w:val="846"/>
          <w:jc w:val="center"/>
        </w:trPr>
        <w:tc>
          <w:tcPr>
            <w:tcW w:w="8216" w:type="dxa"/>
            <w:vMerge/>
            <w:tcBorders>
              <w:top w:val="single" w:sz="4" w:space="0" w:color="000000"/>
              <w:left w:val="single" w:sz="4" w:space="0" w:color="000000"/>
              <w:bottom w:val="single" w:sz="4" w:space="0" w:color="000000"/>
              <w:right w:val="single" w:sz="4" w:space="0" w:color="000000"/>
            </w:tcBorders>
            <w:shd w:val="clear" w:color="auto" w:fill="FFFFFF"/>
          </w:tcPr>
          <w:p w14:paraId="4E4308F1" w14:textId="77777777" w:rsidR="00AD61FD" w:rsidRDefault="00AD61FD">
            <w:pPr>
              <w:tabs>
                <w:tab w:val="left" w:pos="1985"/>
              </w:tabs>
              <w:spacing w:after="0" w:line="240" w:lineRule="auto"/>
              <w:rPr>
                <w:rFonts w:ascii="Calibri" w:eastAsia="Times New Roman" w:hAnsi="Calibri" w:cs="Times New Roman"/>
                <w:b/>
                <w:color w:val="000000"/>
                <w:lang w:eastAsia="fr-FR"/>
              </w:rPr>
            </w:pPr>
            <w:bookmarkStart w:id="20" w:name="__UnoMark__751_2749759877"/>
            <w:bookmarkStart w:id="21" w:name="__UnoMark__750_2749759877"/>
            <w:bookmarkEnd w:id="20"/>
            <w:bookmarkEnd w:id="21"/>
          </w:p>
        </w:tc>
        <w:tc>
          <w:tcPr>
            <w:tcW w:w="566"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7CBAD5F2" w14:textId="77777777" w:rsidR="00AD61FD" w:rsidRDefault="0047076C">
            <w:pPr>
              <w:tabs>
                <w:tab w:val="left" w:pos="1985"/>
              </w:tabs>
              <w:spacing w:after="0" w:line="240" w:lineRule="auto"/>
              <w:jc w:val="center"/>
            </w:pPr>
            <w:bookmarkStart w:id="22" w:name="__UnoMark__752_2749759877"/>
            <w:bookmarkEnd w:id="22"/>
            <w:r>
              <w:rPr>
                <w:rFonts w:eastAsia="Times New Roman" w:cs="Calibri"/>
                <w:lang w:eastAsia="fr-FR"/>
              </w:rPr>
              <w:t>Jury</w:t>
            </w:r>
            <w:bookmarkStart w:id="23" w:name="__UnoMark__753_2749759877"/>
            <w:bookmarkEnd w:id="23"/>
          </w:p>
        </w:tc>
        <w:tc>
          <w:tcPr>
            <w:tcW w:w="99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6AEA14C" w14:textId="77777777" w:rsidR="00AD61FD" w:rsidRDefault="0047076C">
            <w:pPr>
              <w:tabs>
                <w:tab w:val="left" w:pos="1985"/>
              </w:tabs>
              <w:spacing w:after="0" w:line="240" w:lineRule="auto"/>
              <w:jc w:val="center"/>
            </w:pPr>
            <w:bookmarkStart w:id="24" w:name="__UnoMark__754_2749759877"/>
            <w:bookmarkEnd w:id="24"/>
            <w:r>
              <w:rPr>
                <w:rFonts w:eastAsia="Times New Roman" w:cs="Calibri"/>
                <w:lang w:eastAsia="fr-FR"/>
              </w:rPr>
              <w:t>Fonction</w:t>
            </w:r>
            <w:bookmarkStart w:id="25" w:name="__UnoMark__755_2749759877"/>
            <w:bookmarkEnd w:id="25"/>
          </w:p>
        </w:tc>
      </w:tr>
      <w:tr w:rsidR="00AD61FD" w14:paraId="601BEAD8" w14:textId="77777777">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14:paraId="74363F00" w14:textId="77777777" w:rsidR="00AD61FD" w:rsidRDefault="0047076C">
            <w:pPr>
              <w:tabs>
                <w:tab w:val="left" w:pos="1985"/>
              </w:tabs>
              <w:spacing w:after="0" w:line="240" w:lineRule="auto"/>
              <w:jc w:val="center"/>
            </w:pPr>
            <w:bookmarkStart w:id="26" w:name="__UnoMark__756_2749759877"/>
            <w:bookmarkEnd w:id="26"/>
            <w:r>
              <w:rPr>
                <w:rFonts w:eastAsia="Times New Roman" w:cs="Times New Roman"/>
                <w:b/>
                <w:lang w:eastAsia="fr-FR"/>
              </w:rPr>
              <w:t>Réglementation</w:t>
            </w:r>
            <w:bookmarkStart w:id="27" w:name="__UnoMark__757_2749759877"/>
            <w:bookmarkEnd w:id="27"/>
          </w:p>
        </w:tc>
      </w:tr>
      <w:tr w:rsidR="00AD61FD" w14:paraId="5764D7FD" w14:textId="77777777">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D4673" w14:textId="77777777" w:rsidR="00AD61FD" w:rsidRPr="005A7D71" w:rsidRDefault="0047076C">
            <w:pPr>
              <w:tabs>
                <w:tab w:val="left" w:pos="1985"/>
              </w:tabs>
              <w:spacing w:after="0" w:line="240" w:lineRule="auto"/>
              <w:jc w:val="both"/>
            </w:pPr>
            <w:bookmarkStart w:id="28" w:name="__UnoMark__758_2749759877"/>
            <w:bookmarkEnd w:id="28"/>
            <w:r w:rsidRPr="005A7D71">
              <w:rPr>
                <w:rFonts w:eastAsia="Times New Roman" w:cs="Times New Roman"/>
                <w:lang w:eastAsia="fr-FR"/>
              </w:rPr>
              <w:t xml:space="preserve">Avoir la capacité de lire et comprendre un texte juridique. </w:t>
            </w:r>
            <w:bookmarkStart w:id="29" w:name="__UnoMark__759_2749759877"/>
            <w:bookmarkEnd w:id="29"/>
          </w:p>
        </w:tc>
        <w:tc>
          <w:tcPr>
            <w:tcW w:w="580"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5A54656B" w14:textId="77777777" w:rsidR="00AD61FD" w:rsidRPr="005A7D71" w:rsidRDefault="0047076C">
            <w:pPr>
              <w:tabs>
                <w:tab w:val="left" w:pos="1985"/>
              </w:tabs>
              <w:spacing w:after="0" w:line="240" w:lineRule="auto"/>
              <w:jc w:val="center"/>
            </w:pPr>
            <w:bookmarkStart w:id="30" w:name="__UnoMark__760_2749759877"/>
            <w:bookmarkEnd w:id="30"/>
            <w:r w:rsidRPr="005A7D71">
              <w:rPr>
                <w:rFonts w:eastAsia="Times New Roman" w:cs="Calibri"/>
                <w:lang w:eastAsia="fr-FR"/>
              </w:rPr>
              <w:t xml:space="preserve">B </w:t>
            </w:r>
            <w:bookmarkStart w:id="31" w:name="__UnoMark__761_2749759877"/>
            <w:bookmarkEnd w:id="31"/>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C3AA30" w14:textId="77777777" w:rsidR="00AD61FD" w:rsidRPr="005A7D71" w:rsidRDefault="0047076C">
            <w:pPr>
              <w:tabs>
                <w:tab w:val="left" w:pos="1985"/>
              </w:tabs>
              <w:spacing w:after="0" w:line="240" w:lineRule="auto"/>
              <w:jc w:val="center"/>
            </w:pPr>
            <w:bookmarkStart w:id="32" w:name="__UnoMark__762_2749759877"/>
            <w:bookmarkEnd w:id="32"/>
            <w:r w:rsidRPr="005A7D71">
              <w:rPr>
                <w:rFonts w:eastAsia="Times New Roman" w:cs="Calibri"/>
                <w:lang w:eastAsia="fr-FR"/>
              </w:rPr>
              <w:t>C</w:t>
            </w:r>
            <w:bookmarkStart w:id="33" w:name="__UnoMark__763_2749759877"/>
            <w:bookmarkEnd w:id="33"/>
          </w:p>
        </w:tc>
      </w:tr>
      <w:tr w:rsidR="00AD61FD" w14:paraId="03DB0ABB" w14:textId="77777777">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14:paraId="52BEFC1F" w14:textId="77777777" w:rsidR="00AD61FD" w:rsidRDefault="0047076C">
            <w:pPr>
              <w:tabs>
                <w:tab w:val="left" w:pos="1985"/>
              </w:tabs>
              <w:spacing w:after="0" w:line="240" w:lineRule="auto"/>
              <w:jc w:val="center"/>
            </w:pPr>
            <w:bookmarkStart w:id="34" w:name="__UnoMark__764_2749759877"/>
            <w:bookmarkEnd w:id="34"/>
            <w:r>
              <w:rPr>
                <w:rFonts w:eastAsia="Times New Roman" w:cs="Calibri"/>
                <w:b/>
                <w:lang w:eastAsia="fr-FR"/>
              </w:rPr>
              <w:t>Pédagogique</w:t>
            </w:r>
            <w:bookmarkStart w:id="35" w:name="__UnoMark__765_2749759877"/>
            <w:bookmarkEnd w:id="35"/>
          </w:p>
        </w:tc>
      </w:tr>
      <w:tr w:rsidR="00AD61FD" w14:paraId="26BBA015" w14:textId="77777777">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3756C5" w14:textId="77777777" w:rsidR="00AD61FD" w:rsidRPr="005A7D71" w:rsidRDefault="0047076C">
            <w:pPr>
              <w:tabs>
                <w:tab w:val="left" w:pos="1985"/>
              </w:tabs>
              <w:spacing w:after="0" w:line="240" w:lineRule="auto"/>
              <w:jc w:val="both"/>
            </w:pPr>
            <w:bookmarkStart w:id="36" w:name="__UnoMark__766_2749759877"/>
            <w:bookmarkEnd w:id="36"/>
            <w:r w:rsidRPr="005A7D71">
              <w:rPr>
                <w:rFonts w:eastAsia="Times New Roman" w:cs="Times New Roman"/>
                <w:lang w:eastAsia="fr-FR"/>
              </w:rPr>
              <w:t>Disposer de compétences pédagogiques et montrer un intérêt pour la recherche en éducation adaptée au niveau d’enseignement concerné.</w:t>
            </w:r>
            <w:bookmarkStart w:id="37" w:name="__UnoMark__767_2749759877"/>
            <w:bookmarkEnd w:id="37"/>
          </w:p>
        </w:tc>
        <w:tc>
          <w:tcPr>
            <w:tcW w:w="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70864D6" w14:textId="77777777" w:rsidR="00AD61FD" w:rsidRPr="005A7D71" w:rsidRDefault="0047076C">
            <w:pPr>
              <w:tabs>
                <w:tab w:val="left" w:pos="1985"/>
              </w:tabs>
              <w:spacing w:after="0" w:line="240" w:lineRule="auto"/>
              <w:jc w:val="center"/>
            </w:pPr>
            <w:bookmarkStart w:id="38" w:name="__UnoMark__768_2749759877"/>
            <w:bookmarkEnd w:id="38"/>
            <w:r w:rsidRPr="005A7D71">
              <w:rPr>
                <w:rFonts w:eastAsia="Times New Roman" w:cs="Calibri"/>
                <w:lang w:eastAsia="fr-FR"/>
              </w:rPr>
              <w:t xml:space="preserve">C </w:t>
            </w:r>
            <w:bookmarkStart w:id="39" w:name="__UnoMark__769_2749759877"/>
            <w:bookmarkEnd w:id="39"/>
          </w:p>
        </w:tc>
        <w:tc>
          <w:tcPr>
            <w:tcW w:w="101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58113218" w14:textId="77777777" w:rsidR="00AD61FD" w:rsidRPr="005A7D71" w:rsidRDefault="0047076C">
            <w:pPr>
              <w:tabs>
                <w:tab w:val="left" w:pos="1985"/>
              </w:tabs>
              <w:spacing w:after="0" w:line="240" w:lineRule="auto"/>
              <w:jc w:val="center"/>
            </w:pPr>
            <w:bookmarkStart w:id="40" w:name="__UnoMark__770_2749759877"/>
            <w:bookmarkEnd w:id="40"/>
            <w:r w:rsidRPr="005A7D71">
              <w:rPr>
                <w:rFonts w:eastAsia="Times New Roman" w:cs="Calibri"/>
                <w:lang w:eastAsia="fr-FR"/>
              </w:rPr>
              <w:t>D</w:t>
            </w:r>
            <w:bookmarkStart w:id="41" w:name="__UnoMark__771_2749759877"/>
            <w:bookmarkEnd w:id="41"/>
          </w:p>
        </w:tc>
      </w:tr>
      <w:tr w:rsidR="00AD61FD" w14:paraId="1A567D04" w14:textId="77777777">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14:paraId="06F9058C" w14:textId="77777777" w:rsidR="00AD61FD" w:rsidRDefault="0047076C">
            <w:pPr>
              <w:tabs>
                <w:tab w:val="left" w:pos="1985"/>
              </w:tabs>
              <w:spacing w:after="0" w:line="240" w:lineRule="auto"/>
              <w:jc w:val="center"/>
            </w:pPr>
            <w:bookmarkStart w:id="42" w:name="__UnoMark__772_2749759877"/>
            <w:bookmarkEnd w:id="42"/>
            <w:r>
              <w:rPr>
                <w:rFonts w:eastAsia="Times New Roman" w:cs="Calibri"/>
                <w:b/>
                <w:lang w:eastAsia="fr-FR"/>
              </w:rPr>
              <w:t>Numérique</w:t>
            </w:r>
            <w:bookmarkStart w:id="43" w:name="__UnoMark__773_2749759877"/>
            <w:bookmarkEnd w:id="43"/>
          </w:p>
        </w:tc>
      </w:tr>
      <w:tr w:rsidR="00AD61FD" w14:paraId="4673E079" w14:textId="77777777">
        <w:trPr>
          <w:trHeight w:val="78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06BBED" w14:textId="77777777" w:rsidR="00AD61FD" w:rsidRPr="005A7D71" w:rsidRDefault="0047076C">
            <w:pPr>
              <w:tabs>
                <w:tab w:val="left" w:pos="1985"/>
              </w:tabs>
              <w:spacing w:after="0" w:line="240" w:lineRule="auto"/>
              <w:jc w:val="both"/>
            </w:pPr>
            <w:bookmarkStart w:id="44" w:name="__UnoMark__774_2749759877"/>
            <w:bookmarkEnd w:id="44"/>
            <w:r w:rsidRPr="005A7D71">
              <w:rPr>
                <w:rFonts w:eastAsia="Times New Roman" w:cs="Calibri"/>
                <w:lang w:eastAsia="fr-FR"/>
              </w:rPr>
              <w:t xml:space="preserve">Être capable de piloter l'implémentation du numérique dans les dispositifs d'enseignement et de gouvernance dans le cadre du développement de l'environnement numérique de son établissement et de l’enseignement en Communauté française. </w:t>
            </w:r>
            <w:bookmarkStart w:id="45" w:name="__UnoMark__775_2749759877"/>
            <w:bookmarkEnd w:id="45"/>
          </w:p>
        </w:tc>
        <w:tc>
          <w:tcPr>
            <w:tcW w:w="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46432CA" w14:textId="77777777" w:rsidR="00AD61FD" w:rsidRPr="005A7D71" w:rsidRDefault="0047076C">
            <w:pPr>
              <w:tabs>
                <w:tab w:val="left" w:pos="1985"/>
              </w:tabs>
              <w:spacing w:after="0" w:line="240" w:lineRule="auto"/>
              <w:jc w:val="center"/>
            </w:pPr>
            <w:bookmarkStart w:id="46" w:name="__UnoMark__776_2749759877"/>
            <w:bookmarkEnd w:id="46"/>
            <w:r w:rsidRPr="005A7D71">
              <w:rPr>
                <w:rFonts w:eastAsia="Times New Roman" w:cs="Calibri"/>
                <w:lang w:eastAsia="fr-FR"/>
              </w:rPr>
              <w:t xml:space="preserve">B </w:t>
            </w:r>
            <w:bookmarkStart w:id="47" w:name="__UnoMark__777_2749759877"/>
            <w:bookmarkEnd w:id="47"/>
          </w:p>
        </w:tc>
        <w:tc>
          <w:tcPr>
            <w:tcW w:w="101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2FD3200" w14:textId="77777777" w:rsidR="00AD61FD" w:rsidRPr="005A7D71" w:rsidRDefault="0047076C">
            <w:pPr>
              <w:tabs>
                <w:tab w:val="left" w:pos="1985"/>
              </w:tabs>
              <w:spacing w:after="0" w:line="240" w:lineRule="auto"/>
              <w:jc w:val="center"/>
            </w:pPr>
            <w:bookmarkStart w:id="48" w:name="__UnoMark__778_2749759877"/>
            <w:bookmarkEnd w:id="48"/>
            <w:r w:rsidRPr="005A7D71">
              <w:rPr>
                <w:rFonts w:eastAsia="Times New Roman" w:cs="Calibri"/>
                <w:lang w:eastAsia="fr-FR"/>
              </w:rPr>
              <w:t>C</w:t>
            </w:r>
            <w:bookmarkStart w:id="49" w:name="__UnoMark__779_2749759877"/>
            <w:bookmarkEnd w:id="49"/>
          </w:p>
        </w:tc>
      </w:tr>
      <w:tr w:rsidR="00AD61FD" w14:paraId="0C57264C" w14:textId="77777777">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14:paraId="66775DD2" w14:textId="77777777" w:rsidR="00AD61FD" w:rsidRDefault="0047076C">
            <w:pPr>
              <w:tabs>
                <w:tab w:val="left" w:pos="1985"/>
              </w:tabs>
              <w:spacing w:after="0" w:line="240" w:lineRule="auto"/>
              <w:jc w:val="center"/>
            </w:pPr>
            <w:bookmarkStart w:id="50" w:name="__UnoMark__780_2749759877"/>
            <w:bookmarkEnd w:id="50"/>
            <w:r>
              <w:rPr>
                <w:rFonts w:eastAsia="Times New Roman" w:cs="Calibri"/>
                <w:b/>
                <w:lang w:eastAsia="fr-FR"/>
              </w:rPr>
              <w:t xml:space="preserve">Méthodologie </w:t>
            </w:r>
            <w:bookmarkStart w:id="51" w:name="__UnoMark__781_2749759877"/>
            <w:bookmarkEnd w:id="51"/>
          </w:p>
        </w:tc>
      </w:tr>
      <w:tr w:rsidR="00AD61FD" w14:paraId="2799159F" w14:textId="77777777">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64DF65" w14:textId="2E6F6678" w:rsidR="00AD61FD" w:rsidRPr="005A7D71" w:rsidRDefault="00F7336A">
            <w:pPr>
              <w:tabs>
                <w:tab w:val="left" w:pos="1985"/>
              </w:tabs>
              <w:spacing w:after="0" w:line="240" w:lineRule="auto"/>
              <w:jc w:val="both"/>
            </w:pPr>
            <w:bookmarkStart w:id="52" w:name="__UnoMark__782_2749759877"/>
            <w:bookmarkEnd w:id="52"/>
            <w:r w:rsidRPr="005A7D71">
              <w:rPr>
                <w:rFonts w:eastAsia="Times New Roman" w:cs="Calibri"/>
                <w:lang w:eastAsia="fr-FR"/>
              </w:rPr>
              <w:t>Ê</w:t>
            </w:r>
            <w:r w:rsidR="0047076C" w:rsidRPr="005A7D71">
              <w:rPr>
                <w:rFonts w:eastAsia="Times New Roman" w:cs="Calibri"/>
                <w:lang w:eastAsia="fr-FR"/>
              </w:rPr>
              <w:t>tre capable de gérer des réunions.</w:t>
            </w:r>
            <w:bookmarkStart w:id="53" w:name="__UnoMark__783_2749759877"/>
            <w:bookmarkEnd w:id="53"/>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6DAD87E" w14:textId="77777777" w:rsidR="00AD61FD" w:rsidRPr="005A7D71" w:rsidRDefault="0047076C">
            <w:pPr>
              <w:tabs>
                <w:tab w:val="left" w:pos="1985"/>
              </w:tabs>
              <w:spacing w:after="0" w:line="240" w:lineRule="auto"/>
              <w:jc w:val="center"/>
            </w:pPr>
            <w:bookmarkStart w:id="54" w:name="__UnoMark__784_2749759877"/>
            <w:bookmarkEnd w:id="54"/>
            <w:r w:rsidRPr="005A7D71">
              <w:rPr>
                <w:rFonts w:eastAsia="Times New Roman" w:cs="Calibri"/>
                <w:lang w:eastAsia="fr-FR"/>
              </w:rPr>
              <w:t xml:space="preserve">C </w:t>
            </w:r>
            <w:bookmarkStart w:id="55" w:name="__UnoMark__785_2749759877"/>
            <w:bookmarkEnd w:id="55"/>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74B03974" w14:textId="77777777" w:rsidR="00AD61FD" w:rsidRPr="005A7D71" w:rsidRDefault="0047076C">
            <w:pPr>
              <w:tabs>
                <w:tab w:val="left" w:pos="1985"/>
              </w:tabs>
              <w:spacing w:after="0" w:line="240" w:lineRule="auto"/>
              <w:jc w:val="center"/>
            </w:pPr>
            <w:bookmarkStart w:id="56" w:name="__UnoMark__786_2749759877"/>
            <w:bookmarkEnd w:id="56"/>
            <w:r w:rsidRPr="005A7D71">
              <w:rPr>
                <w:rFonts w:eastAsia="Times New Roman" w:cs="Calibri"/>
                <w:lang w:eastAsia="fr-FR"/>
              </w:rPr>
              <w:t>D</w:t>
            </w:r>
            <w:bookmarkStart w:id="57" w:name="__UnoMark__787_2749759877"/>
            <w:bookmarkEnd w:id="57"/>
          </w:p>
        </w:tc>
      </w:tr>
      <w:tr w:rsidR="00AD61FD" w14:paraId="4B416C0E" w14:textId="77777777">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DF3F9E" w14:textId="56522F64" w:rsidR="00AD61FD" w:rsidRPr="005A7D71" w:rsidRDefault="00F7336A">
            <w:pPr>
              <w:tabs>
                <w:tab w:val="left" w:pos="1985"/>
              </w:tabs>
              <w:spacing w:after="0" w:line="240" w:lineRule="auto"/>
              <w:jc w:val="both"/>
            </w:pPr>
            <w:bookmarkStart w:id="58" w:name="__UnoMark__788_2749759877"/>
            <w:bookmarkEnd w:id="58"/>
            <w:r w:rsidRPr="005A7D71">
              <w:rPr>
                <w:rFonts w:eastAsia="Times New Roman" w:cs="Calibri"/>
                <w:lang w:eastAsia="fr-FR"/>
              </w:rPr>
              <w:t>Ê</w:t>
            </w:r>
            <w:r w:rsidR="0047076C" w:rsidRPr="005A7D71">
              <w:rPr>
                <w:rFonts w:eastAsia="Times New Roman" w:cs="Calibri"/>
                <w:lang w:eastAsia="fr-FR"/>
              </w:rPr>
              <w:t>tre capable de gérer des conflits.</w:t>
            </w:r>
            <w:bookmarkStart w:id="59" w:name="__UnoMark__789_2749759877"/>
            <w:bookmarkEnd w:id="59"/>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D98557C" w14:textId="77777777" w:rsidR="00AD61FD" w:rsidRPr="005A7D71" w:rsidRDefault="0047076C">
            <w:pPr>
              <w:tabs>
                <w:tab w:val="left" w:pos="1985"/>
              </w:tabs>
              <w:spacing w:after="0" w:line="240" w:lineRule="auto"/>
              <w:jc w:val="center"/>
            </w:pPr>
            <w:bookmarkStart w:id="60" w:name="__UnoMark__790_2749759877"/>
            <w:bookmarkEnd w:id="60"/>
            <w:r w:rsidRPr="005A7D71">
              <w:rPr>
                <w:rFonts w:eastAsia="Times New Roman" w:cs="Calibri"/>
                <w:lang w:eastAsia="fr-FR"/>
              </w:rPr>
              <w:t xml:space="preserve">C </w:t>
            </w:r>
            <w:bookmarkStart w:id="61" w:name="__UnoMark__791_2749759877"/>
            <w:bookmarkEnd w:id="61"/>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8143BA8" w14:textId="77777777" w:rsidR="00AD61FD" w:rsidRPr="005A7D71" w:rsidRDefault="0047076C">
            <w:pPr>
              <w:tabs>
                <w:tab w:val="left" w:pos="1985"/>
              </w:tabs>
              <w:spacing w:after="0" w:line="240" w:lineRule="auto"/>
              <w:jc w:val="center"/>
            </w:pPr>
            <w:bookmarkStart w:id="62" w:name="__UnoMark__792_2749759877"/>
            <w:bookmarkEnd w:id="62"/>
            <w:r w:rsidRPr="005A7D71">
              <w:rPr>
                <w:rFonts w:eastAsia="Times New Roman" w:cs="Calibri"/>
                <w:lang w:eastAsia="fr-FR"/>
              </w:rPr>
              <w:t>D</w:t>
            </w:r>
            <w:bookmarkStart w:id="63" w:name="__UnoMark__793_2749759877"/>
            <w:bookmarkEnd w:id="63"/>
          </w:p>
        </w:tc>
      </w:tr>
      <w:tr w:rsidR="00AD61FD" w14:paraId="1E988C4A" w14:textId="77777777">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14:paraId="27DB2EA1" w14:textId="77777777" w:rsidR="00AD61FD" w:rsidRDefault="0047076C">
            <w:pPr>
              <w:tabs>
                <w:tab w:val="left" w:pos="1985"/>
              </w:tabs>
              <w:spacing w:after="0" w:line="240" w:lineRule="auto"/>
              <w:jc w:val="center"/>
            </w:pPr>
            <w:bookmarkStart w:id="64" w:name="__UnoMark__794_2749759877"/>
            <w:bookmarkEnd w:id="64"/>
            <w:r>
              <w:rPr>
                <w:rFonts w:eastAsia="Times New Roman" w:cs="Calibri"/>
                <w:b/>
                <w:lang w:eastAsia="fr-FR"/>
              </w:rPr>
              <w:t>Métier</w:t>
            </w:r>
            <w:bookmarkStart w:id="65" w:name="__UnoMark__795_2749759877"/>
            <w:bookmarkEnd w:id="65"/>
          </w:p>
        </w:tc>
      </w:tr>
      <w:tr w:rsidR="00AD61FD" w14:paraId="3380C480" w14:textId="77777777">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2CC5" w14:textId="77777777" w:rsidR="00AD61FD" w:rsidRDefault="0047076C">
            <w:pPr>
              <w:tabs>
                <w:tab w:val="left" w:pos="1985"/>
              </w:tabs>
              <w:spacing w:after="0" w:line="240" w:lineRule="auto"/>
              <w:jc w:val="both"/>
            </w:pPr>
            <w:bookmarkStart w:id="66" w:name="__UnoMark__796_2749759877"/>
            <w:bookmarkStart w:id="67" w:name="__UnoMark__802_2749759877"/>
            <w:bookmarkEnd w:id="66"/>
            <w:bookmarkEnd w:id="67"/>
            <w:r>
              <w:rPr>
                <w:rFonts w:eastAsia="Times New Roman" w:cs="Calibri"/>
                <w:color w:val="000000"/>
                <w:lang w:eastAsia="fr-FR"/>
              </w:rPr>
              <w:t>Avoir des compétences en gestion administrative, financière et matérielle de l’établissement.</w:t>
            </w:r>
            <w:bookmarkStart w:id="68" w:name="__UnoMark__803_2749759877"/>
            <w:bookmarkEnd w:id="68"/>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1A77629" w14:textId="77777777" w:rsidR="00AD61FD" w:rsidRDefault="0047076C">
            <w:pPr>
              <w:tabs>
                <w:tab w:val="left" w:pos="1985"/>
              </w:tabs>
              <w:spacing w:after="0" w:line="240" w:lineRule="auto"/>
              <w:jc w:val="center"/>
            </w:pPr>
            <w:bookmarkStart w:id="69" w:name="__UnoMark__804_2749759877"/>
            <w:bookmarkEnd w:id="69"/>
            <w:r>
              <w:rPr>
                <w:rFonts w:eastAsia="Times New Roman" w:cs="Calibri"/>
                <w:lang w:eastAsia="fr-FR"/>
              </w:rPr>
              <w:t>B</w:t>
            </w:r>
            <w:bookmarkStart w:id="70" w:name="__UnoMark__805_2749759877"/>
            <w:bookmarkEnd w:id="70"/>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106CA849" w14:textId="77777777" w:rsidR="00AD61FD" w:rsidRDefault="0047076C">
            <w:pPr>
              <w:tabs>
                <w:tab w:val="left" w:pos="1985"/>
              </w:tabs>
              <w:spacing w:after="0" w:line="240" w:lineRule="auto"/>
              <w:jc w:val="center"/>
            </w:pPr>
            <w:bookmarkStart w:id="71" w:name="__UnoMark__806_2749759877"/>
            <w:bookmarkEnd w:id="71"/>
            <w:r>
              <w:rPr>
                <w:rFonts w:eastAsia="Times New Roman" w:cs="Calibri"/>
                <w:lang w:eastAsia="fr-FR"/>
              </w:rPr>
              <w:t>C</w:t>
            </w:r>
            <w:bookmarkStart w:id="72" w:name="__UnoMark__807_2749759877"/>
            <w:bookmarkEnd w:id="72"/>
          </w:p>
        </w:tc>
      </w:tr>
      <w:tr w:rsidR="00AD61FD" w14:paraId="0AAAF3AE" w14:textId="77777777">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FF2885" w14:textId="77777777" w:rsidR="00AD61FD" w:rsidRDefault="0047076C">
            <w:pPr>
              <w:tabs>
                <w:tab w:val="left" w:pos="1985"/>
              </w:tabs>
              <w:spacing w:after="0" w:line="240" w:lineRule="auto"/>
              <w:jc w:val="both"/>
            </w:pPr>
            <w:bookmarkStart w:id="73" w:name="__UnoMark__808_2749759877"/>
            <w:bookmarkEnd w:id="73"/>
            <w:r>
              <w:rPr>
                <w:rFonts w:eastAsia="Times New Roman" w:cs="Calibri"/>
                <w:color w:val="000000"/>
                <w:lang w:eastAsia="fr-FR"/>
              </w:rPr>
              <w:t>Avoir des compétences de gestion de l’infrastructure de l'école.</w:t>
            </w:r>
            <w:bookmarkStart w:id="74" w:name="__UnoMark__809_2749759877"/>
            <w:bookmarkEnd w:id="74"/>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0C2597B" w14:textId="77777777" w:rsidR="00AD61FD" w:rsidRDefault="0047076C">
            <w:pPr>
              <w:tabs>
                <w:tab w:val="left" w:pos="1985"/>
              </w:tabs>
              <w:spacing w:after="0" w:line="240" w:lineRule="auto"/>
              <w:jc w:val="center"/>
            </w:pPr>
            <w:bookmarkStart w:id="75" w:name="__UnoMark__810_2749759877"/>
            <w:bookmarkEnd w:id="75"/>
            <w:r>
              <w:rPr>
                <w:rFonts w:eastAsia="Times New Roman" w:cs="Calibri"/>
                <w:lang w:eastAsia="fr-FR"/>
              </w:rPr>
              <w:t xml:space="preserve">B </w:t>
            </w:r>
            <w:bookmarkStart w:id="76" w:name="__UnoMark__811_2749759877"/>
            <w:bookmarkEnd w:id="76"/>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6AEFC023" w14:textId="77777777" w:rsidR="00AD61FD" w:rsidRDefault="0047076C">
            <w:pPr>
              <w:tabs>
                <w:tab w:val="left" w:pos="1985"/>
              </w:tabs>
              <w:spacing w:after="0" w:line="240" w:lineRule="auto"/>
              <w:jc w:val="center"/>
            </w:pPr>
            <w:bookmarkStart w:id="77" w:name="__UnoMark__812_2749759877"/>
            <w:bookmarkEnd w:id="77"/>
            <w:r>
              <w:rPr>
                <w:rFonts w:eastAsia="Times New Roman" w:cs="Calibri"/>
                <w:lang w:eastAsia="fr-FR"/>
              </w:rPr>
              <w:t>C</w:t>
            </w:r>
            <w:bookmarkStart w:id="78" w:name="__UnoMark__813_2749759877"/>
            <w:bookmarkEnd w:id="78"/>
          </w:p>
        </w:tc>
      </w:tr>
      <w:tr w:rsidR="00AD61FD" w14:paraId="1E6D1869" w14:textId="77777777">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532284" w14:textId="77777777" w:rsidR="00AD61FD" w:rsidRDefault="0047076C">
            <w:pPr>
              <w:tabs>
                <w:tab w:val="left" w:pos="1985"/>
              </w:tabs>
              <w:spacing w:after="0" w:line="240" w:lineRule="auto"/>
              <w:jc w:val="both"/>
            </w:pPr>
            <w:bookmarkStart w:id="79" w:name="__UnoMark__814_2749759877"/>
            <w:bookmarkEnd w:id="79"/>
            <w:r>
              <w:rPr>
                <w:rFonts w:eastAsia="Times New Roman" w:cs="Calibri"/>
                <w:color w:val="000000"/>
                <w:lang w:eastAsia="fr-FR"/>
              </w:rPr>
              <w:t>Avoir des compétences de gestion de</w:t>
            </w:r>
            <w:r w:rsidR="00BE69D4">
              <w:rPr>
                <w:rFonts w:eastAsia="Times New Roman" w:cs="Calibri"/>
                <w:color w:val="000000"/>
                <w:lang w:eastAsia="fr-FR"/>
              </w:rPr>
              <w:t>s</w:t>
            </w:r>
            <w:r>
              <w:rPr>
                <w:rFonts w:eastAsia="Times New Roman" w:cs="Calibri"/>
                <w:color w:val="000000"/>
                <w:lang w:eastAsia="fr-FR"/>
              </w:rPr>
              <w:t xml:space="preserve"> ressources financières. </w:t>
            </w:r>
            <w:bookmarkStart w:id="80" w:name="__UnoMark__815_2749759877"/>
            <w:bookmarkEnd w:id="80"/>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F6006A9" w14:textId="77777777" w:rsidR="00AD61FD" w:rsidRDefault="0047076C">
            <w:pPr>
              <w:tabs>
                <w:tab w:val="left" w:pos="1985"/>
              </w:tabs>
              <w:spacing w:after="0" w:line="240" w:lineRule="auto"/>
              <w:jc w:val="center"/>
            </w:pPr>
            <w:bookmarkStart w:id="81" w:name="__UnoMark__816_2749759877"/>
            <w:bookmarkEnd w:id="81"/>
            <w:r>
              <w:rPr>
                <w:rFonts w:eastAsia="Times New Roman" w:cs="Calibri"/>
                <w:lang w:eastAsia="fr-FR"/>
              </w:rPr>
              <w:t xml:space="preserve">B </w:t>
            </w:r>
            <w:bookmarkStart w:id="82" w:name="__UnoMark__817_2749759877"/>
            <w:bookmarkEnd w:id="82"/>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1EC39AA" w14:textId="77777777" w:rsidR="00AD61FD" w:rsidRDefault="0047076C">
            <w:pPr>
              <w:tabs>
                <w:tab w:val="left" w:pos="1985"/>
              </w:tabs>
              <w:spacing w:after="0" w:line="240" w:lineRule="auto"/>
              <w:jc w:val="center"/>
            </w:pPr>
            <w:bookmarkStart w:id="83" w:name="__UnoMark__818_2749759877"/>
            <w:bookmarkEnd w:id="83"/>
            <w:r>
              <w:rPr>
                <w:rFonts w:eastAsia="Times New Roman" w:cs="Calibri"/>
                <w:lang w:eastAsia="fr-FR"/>
              </w:rPr>
              <w:t>C</w:t>
            </w:r>
            <w:bookmarkStart w:id="84" w:name="__UnoMark__819_2749759877"/>
            <w:bookmarkEnd w:id="84"/>
          </w:p>
        </w:tc>
      </w:tr>
      <w:tr w:rsidR="00AD61FD" w14:paraId="03FF6578" w14:textId="77777777">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4E2BF7" w14:textId="77777777" w:rsidR="00AD61FD" w:rsidRDefault="0047076C">
            <w:pPr>
              <w:tabs>
                <w:tab w:val="left" w:pos="1985"/>
              </w:tabs>
              <w:spacing w:after="0" w:line="240" w:lineRule="auto"/>
              <w:jc w:val="both"/>
            </w:pPr>
            <w:bookmarkStart w:id="85" w:name="__UnoMark__820_2749759877"/>
            <w:bookmarkEnd w:id="85"/>
            <w:r>
              <w:rPr>
                <w:rFonts w:eastAsia="Times New Roman" w:cs="Calibri"/>
                <w:color w:val="000000"/>
                <w:lang w:eastAsia="fr-FR"/>
              </w:rPr>
              <w:t xml:space="preserve">Avoir des compétences en gestion des ressources humaines. </w:t>
            </w:r>
            <w:bookmarkStart w:id="86" w:name="__UnoMark__821_2749759877"/>
            <w:bookmarkEnd w:id="86"/>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3F988F0" w14:textId="77777777" w:rsidR="00AD61FD" w:rsidRDefault="0047076C">
            <w:pPr>
              <w:tabs>
                <w:tab w:val="left" w:pos="1985"/>
              </w:tabs>
              <w:spacing w:after="0" w:line="240" w:lineRule="auto"/>
              <w:jc w:val="center"/>
            </w:pPr>
            <w:bookmarkStart w:id="87" w:name="__UnoMark__822_2749759877"/>
            <w:bookmarkEnd w:id="87"/>
            <w:r>
              <w:rPr>
                <w:rFonts w:eastAsia="Times New Roman" w:cs="Calibri"/>
                <w:lang w:eastAsia="fr-FR"/>
              </w:rPr>
              <w:t>B</w:t>
            </w:r>
            <w:bookmarkStart w:id="88" w:name="__UnoMark__823_2749759877"/>
            <w:bookmarkEnd w:id="88"/>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17070960" w14:textId="77777777" w:rsidR="00AD61FD" w:rsidRDefault="0047076C">
            <w:pPr>
              <w:tabs>
                <w:tab w:val="left" w:pos="1985"/>
              </w:tabs>
              <w:spacing w:after="0" w:line="240" w:lineRule="auto"/>
              <w:jc w:val="center"/>
            </w:pPr>
            <w:bookmarkStart w:id="89" w:name="__UnoMark__824_2749759877"/>
            <w:bookmarkEnd w:id="89"/>
            <w:r>
              <w:rPr>
                <w:rFonts w:eastAsia="Times New Roman" w:cs="Calibri"/>
                <w:lang w:eastAsia="fr-FR"/>
              </w:rPr>
              <w:t>C</w:t>
            </w:r>
            <w:bookmarkStart w:id="90" w:name="__UnoMark__825_2749759877"/>
            <w:bookmarkEnd w:id="90"/>
          </w:p>
        </w:tc>
      </w:tr>
      <w:tr w:rsidR="00AD61FD" w14:paraId="110C8FC8" w14:textId="77777777">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14:paraId="77E46BE8" w14:textId="77777777" w:rsidR="00AD61FD" w:rsidRDefault="0047076C">
            <w:pPr>
              <w:tabs>
                <w:tab w:val="left" w:pos="1985"/>
              </w:tabs>
              <w:spacing w:after="0" w:line="240" w:lineRule="auto"/>
              <w:jc w:val="center"/>
            </w:pPr>
            <w:bookmarkStart w:id="91" w:name="__UnoMark__826_2749759877"/>
            <w:bookmarkEnd w:id="91"/>
            <w:r>
              <w:rPr>
                <w:rFonts w:eastAsia="Times New Roman" w:cs="Calibri"/>
                <w:b/>
                <w:lang w:eastAsia="fr-FR"/>
              </w:rPr>
              <w:t>Communication</w:t>
            </w:r>
            <w:bookmarkStart w:id="92" w:name="__UnoMark__827_2749759877"/>
            <w:bookmarkEnd w:id="92"/>
          </w:p>
        </w:tc>
      </w:tr>
      <w:tr w:rsidR="00AD61FD" w14:paraId="1FAF68E3" w14:textId="77777777">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F49FBC" w14:textId="77777777" w:rsidR="00AD61FD" w:rsidRPr="005A7D71" w:rsidRDefault="0047076C" w:rsidP="00BE69D4">
            <w:pPr>
              <w:tabs>
                <w:tab w:val="left" w:pos="1985"/>
              </w:tabs>
              <w:spacing w:after="0" w:line="240" w:lineRule="auto"/>
              <w:jc w:val="both"/>
            </w:pPr>
            <w:bookmarkStart w:id="93" w:name="__UnoMark__828_2749759877"/>
            <w:bookmarkEnd w:id="93"/>
            <w:r w:rsidRPr="005A7D71">
              <w:rPr>
                <w:rFonts w:eastAsia="Times New Roman" w:cs="Calibri"/>
                <w:lang w:eastAsia="fr-FR"/>
              </w:rPr>
              <w:t>Ma</w:t>
            </w:r>
            <w:r w:rsidR="00BE69D4" w:rsidRPr="005A7D71">
              <w:rPr>
                <w:rFonts w:eastAsia="Times New Roman" w:cs="Calibri"/>
                <w:lang w:eastAsia="fr-FR"/>
              </w:rPr>
              <w:t>i</w:t>
            </w:r>
            <w:r w:rsidRPr="005A7D71">
              <w:rPr>
                <w:rFonts w:eastAsia="Times New Roman" w:cs="Calibri"/>
                <w:lang w:eastAsia="fr-FR"/>
              </w:rPr>
              <w:t xml:space="preserve">triser les techniques de la communication écrite. </w:t>
            </w:r>
            <w:bookmarkStart w:id="94" w:name="__UnoMark__829_2749759877"/>
            <w:bookmarkEnd w:id="94"/>
          </w:p>
        </w:tc>
        <w:tc>
          <w:tcPr>
            <w:tcW w:w="4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A0ABFE" w14:textId="77777777" w:rsidR="00AD61FD" w:rsidRPr="005A7D71" w:rsidRDefault="0047076C">
            <w:pPr>
              <w:tabs>
                <w:tab w:val="left" w:pos="1985"/>
              </w:tabs>
              <w:spacing w:after="0" w:line="240" w:lineRule="auto"/>
              <w:jc w:val="center"/>
            </w:pPr>
            <w:bookmarkStart w:id="95" w:name="__UnoMark__830_2749759877"/>
            <w:bookmarkEnd w:id="95"/>
            <w:r w:rsidRPr="005A7D71">
              <w:rPr>
                <w:rFonts w:eastAsia="Times New Roman" w:cs="Calibri"/>
                <w:lang w:eastAsia="fr-FR"/>
              </w:rPr>
              <w:t>C</w:t>
            </w:r>
            <w:bookmarkStart w:id="96" w:name="__UnoMark__831_2749759877"/>
            <w:bookmarkEnd w:id="96"/>
          </w:p>
        </w:tc>
        <w:tc>
          <w:tcPr>
            <w:tcW w:w="109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36F2E7B2" w14:textId="77777777" w:rsidR="00AD61FD" w:rsidRPr="005A7D71" w:rsidRDefault="0047076C">
            <w:pPr>
              <w:tabs>
                <w:tab w:val="left" w:pos="1985"/>
              </w:tabs>
              <w:spacing w:after="0" w:line="240" w:lineRule="auto"/>
              <w:jc w:val="center"/>
            </w:pPr>
            <w:bookmarkStart w:id="97" w:name="__UnoMark__832_2749759877"/>
            <w:bookmarkEnd w:id="97"/>
            <w:r w:rsidRPr="005A7D71">
              <w:rPr>
                <w:rFonts w:eastAsia="Times New Roman" w:cs="Calibri"/>
                <w:lang w:eastAsia="fr-FR"/>
              </w:rPr>
              <w:t>D</w:t>
            </w:r>
            <w:bookmarkStart w:id="98" w:name="__UnoMark__833_2749759877"/>
            <w:bookmarkEnd w:id="98"/>
          </w:p>
        </w:tc>
      </w:tr>
      <w:tr w:rsidR="00AD61FD" w14:paraId="239A2095" w14:textId="77777777">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57A269" w14:textId="77777777" w:rsidR="00AD61FD" w:rsidRPr="005A7D71" w:rsidRDefault="0047076C">
            <w:pPr>
              <w:tabs>
                <w:tab w:val="left" w:pos="1985"/>
              </w:tabs>
              <w:spacing w:after="0" w:line="240" w:lineRule="auto"/>
              <w:jc w:val="both"/>
            </w:pPr>
            <w:bookmarkStart w:id="99" w:name="__UnoMark__834_2749759877"/>
            <w:bookmarkEnd w:id="99"/>
            <w:r w:rsidRPr="005A7D71">
              <w:rPr>
                <w:rFonts w:eastAsia="Times New Roman" w:cs="Calibri"/>
                <w:lang w:eastAsia="fr-FR"/>
              </w:rPr>
              <w:t>M</w:t>
            </w:r>
            <w:r w:rsidR="00BE69D4" w:rsidRPr="005A7D71">
              <w:rPr>
                <w:rFonts w:eastAsia="Times New Roman" w:cs="Calibri"/>
                <w:lang w:eastAsia="fr-FR"/>
              </w:rPr>
              <w:t>ait</w:t>
            </w:r>
            <w:r w:rsidRPr="005A7D71">
              <w:rPr>
                <w:rFonts w:eastAsia="Times New Roman" w:cs="Calibri"/>
                <w:lang w:eastAsia="fr-FR"/>
              </w:rPr>
              <w:t xml:space="preserve">riser les techniques de la communication orale. </w:t>
            </w:r>
            <w:bookmarkStart w:id="100" w:name="__UnoMark__835_2749759877"/>
            <w:bookmarkEnd w:id="100"/>
          </w:p>
        </w:tc>
        <w:tc>
          <w:tcPr>
            <w:tcW w:w="4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FE56BB" w14:textId="77777777" w:rsidR="00AD61FD" w:rsidRPr="005A7D71" w:rsidRDefault="0047076C">
            <w:pPr>
              <w:tabs>
                <w:tab w:val="left" w:pos="1985"/>
              </w:tabs>
              <w:spacing w:after="0" w:line="240" w:lineRule="auto"/>
              <w:jc w:val="center"/>
            </w:pPr>
            <w:bookmarkStart w:id="101" w:name="__UnoMark__836_2749759877"/>
            <w:bookmarkEnd w:id="101"/>
            <w:r w:rsidRPr="005A7D71">
              <w:rPr>
                <w:rFonts w:eastAsia="Times New Roman" w:cs="Calibri"/>
                <w:lang w:eastAsia="fr-FR"/>
              </w:rPr>
              <w:t xml:space="preserve">C  </w:t>
            </w:r>
            <w:bookmarkStart w:id="102" w:name="__UnoMark__837_2749759877"/>
            <w:bookmarkEnd w:id="102"/>
          </w:p>
        </w:tc>
        <w:tc>
          <w:tcPr>
            <w:tcW w:w="109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235233CE" w14:textId="77777777" w:rsidR="00AD61FD" w:rsidRPr="005A7D71" w:rsidRDefault="0047076C">
            <w:pPr>
              <w:tabs>
                <w:tab w:val="left" w:pos="1985"/>
              </w:tabs>
              <w:spacing w:after="0" w:line="240" w:lineRule="auto"/>
              <w:jc w:val="center"/>
            </w:pPr>
            <w:bookmarkStart w:id="103" w:name="__UnoMark__838_2749759877"/>
            <w:bookmarkEnd w:id="103"/>
            <w:r w:rsidRPr="005A7D71">
              <w:rPr>
                <w:rFonts w:eastAsia="Times New Roman" w:cs="Calibri"/>
                <w:lang w:eastAsia="fr-FR"/>
              </w:rPr>
              <w:t>D</w:t>
            </w:r>
          </w:p>
        </w:tc>
      </w:tr>
    </w:tbl>
    <w:p w14:paraId="6AE0B730" w14:textId="77777777" w:rsidR="00AD61FD" w:rsidRDefault="00AD61FD">
      <w:pPr>
        <w:tabs>
          <w:tab w:val="left" w:pos="1985"/>
        </w:tabs>
        <w:spacing w:after="0" w:line="240" w:lineRule="auto"/>
        <w:jc w:val="both"/>
        <w:rPr>
          <w:rFonts w:ascii="Calibri" w:eastAsia="Times New Roman" w:hAnsi="Calibri" w:cs="Times New Roman"/>
          <w:sz w:val="24"/>
          <w:szCs w:val="24"/>
          <w:lang w:eastAsia="fr-FR"/>
        </w:rPr>
      </w:pPr>
    </w:p>
    <w:p w14:paraId="49E09C15" w14:textId="77777777" w:rsidR="00AD61FD" w:rsidRDefault="00AD61FD">
      <w:pPr>
        <w:tabs>
          <w:tab w:val="left" w:pos="1985"/>
        </w:tabs>
        <w:spacing w:after="0" w:line="240" w:lineRule="auto"/>
        <w:jc w:val="both"/>
        <w:rPr>
          <w:rFonts w:ascii="Calibri" w:eastAsia="Times New Roman" w:hAnsi="Calibri" w:cs="Times New Roman"/>
          <w:sz w:val="24"/>
          <w:szCs w:val="24"/>
          <w:lang w:eastAsia="fr-FR"/>
        </w:rPr>
        <w:sectPr w:rsidR="00AD61FD">
          <w:pgSz w:w="11906" w:h="16838"/>
          <w:pgMar w:top="1417" w:right="1417" w:bottom="1417" w:left="1417" w:header="708" w:footer="16" w:gutter="0"/>
          <w:cols w:space="720"/>
          <w:formProt w:val="0"/>
          <w:docGrid w:linePitch="360" w:charSpace="4096"/>
        </w:sect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rsidR="00AD61FD" w14:paraId="6A75F072" w14:textId="77777777">
        <w:trPr>
          <w:trHeight w:val="499"/>
        </w:trPr>
        <w:tc>
          <w:tcPr>
            <w:tcW w:w="2891" w:type="dxa"/>
            <w:shd w:val="clear" w:color="auto" w:fill="auto"/>
            <w:vAlign w:val="center"/>
          </w:tcPr>
          <w:p w14:paraId="48D09DFB" w14:textId="77777777" w:rsidR="00AD61FD" w:rsidRDefault="0047076C">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auto"/>
            <w:vAlign w:val="center"/>
          </w:tcPr>
          <w:p w14:paraId="0649838C"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14:paraId="4D4851C6" w14:textId="77777777" w:rsidR="00AD61FD" w:rsidRDefault="0047076C">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tbl>
      <w:tblPr>
        <w:tblpPr w:leftFromText="141" w:rightFromText="141" w:horzAnchor="margin" w:tblpXSpec="center" w:tblpY="337"/>
        <w:tblW w:w="10363" w:type="dxa"/>
        <w:jc w:val="center"/>
        <w:tblCellMar>
          <w:left w:w="70" w:type="dxa"/>
          <w:right w:w="70" w:type="dxa"/>
        </w:tblCellMar>
        <w:tblLook w:val="0000" w:firstRow="0" w:lastRow="0" w:firstColumn="0" w:lastColumn="0" w:noHBand="0" w:noVBand="0"/>
      </w:tblPr>
      <w:tblGrid>
        <w:gridCol w:w="8528"/>
        <w:gridCol w:w="613"/>
        <w:gridCol w:w="38"/>
        <w:gridCol w:w="37"/>
        <w:gridCol w:w="17"/>
        <w:gridCol w:w="970"/>
        <w:gridCol w:w="160"/>
      </w:tblGrid>
      <w:tr w:rsidR="00AD61FD" w14:paraId="7E462B29" w14:textId="77777777" w:rsidTr="00BE69D4">
        <w:trPr>
          <w:cantSplit/>
          <w:trHeight w:val="564"/>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4996253F" w14:textId="77777777" w:rsidR="00AD61FD" w:rsidRDefault="0047076C">
            <w:pPr>
              <w:tabs>
                <w:tab w:val="left" w:pos="1985"/>
              </w:tabs>
              <w:spacing w:after="0" w:line="240" w:lineRule="auto"/>
              <w:jc w:val="center"/>
              <w:rPr>
                <w:rFonts w:ascii="Calibri" w:eastAsia="Times New Roman" w:hAnsi="Calibri" w:cs="Times New Roman"/>
                <w:b/>
                <w:color w:val="1F497D"/>
                <w:lang w:eastAsia="fr-FR"/>
              </w:rPr>
            </w:pPr>
            <w:r>
              <w:rPr>
                <w:rFonts w:eastAsia="Times New Roman" w:cs="Times New Roman"/>
                <w:b/>
                <w:sz w:val="24"/>
                <w:lang w:eastAsia="fr-FR"/>
              </w:rPr>
              <w:t>Compétences Comportementales</w:t>
            </w:r>
          </w:p>
        </w:tc>
        <w:tc>
          <w:tcPr>
            <w:tcW w:w="160" w:type="dxa"/>
            <w:shd w:val="clear" w:color="auto" w:fill="auto"/>
          </w:tcPr>
          <w:p w14:paraId="201FC7F1" w14:textId="77777777" w:rsidR="00AD61FD" w:rsidRDefault="00AD61FD"/>
        </w:tc>
      </w:tr>
      <w:tr w:rsidR="00AD61FD" w14:paraId="50849FFD" w14:textId="77777777" w:rsidTr="00BE69D4">
        <w:trPr>
          <w:gridAfter w:val="1"/>
          <w:wAfter w:w="160" w:type="dxa"/>
          <w:cantSplit/>
          <w:trHeight w:val="546"/>
          <w:jc w:val="center"/>
        </w:trPr>
        <w:tc>
          <w:tcPr>
            <w:tcW w:w="85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4F2B017" w14:textId="77777777" w:rsidR="00AD61FD" w:rsidRDefault="0047076C">
            <w:pPr>
              <w:tabs>
                <w:tab w:val="left" w:pos="1985"/>
              </w:tabs>
              <w:spacing w:after="0" w:line="240" w:lineRule="auto"/>
              <w:rPr>
                <w:rFonts w:ascii="Calibri" w:eastAsia="Times New Roman" w:hAnsi="Calibri" w:cs="Times New Roman"/>
                <w:b/>
                <w:color w:val="000000"/>
                <w:lang w:eastAsia="fr-FR"/>
              </w:rPr>
            </w:pPr>
            <w:r>
              <w:rPr>
                <w:rFonts w:eastAsia="Times New Roman" w:cs="Times New Roman"/>
                <w:b/>
                <w:color w:val="000000"/>
                <w:lang w:eastAsia="fr-FR"/>
              </w:rPr>
              <w:t>Niveaux de maitrise</w:t>
            </w:r>
          </w:p>
          <w:p w14:paraId="4D5A4749" w14:textId="77777777" w:rsidR="00AD61FD" w:rsidRDefault="0047076C">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Aptitude à acquérir la compétence -&gt; avoir des notions théoriques</w:t>
            </w:r>
          </w:p>
          <w:p w14:paraId="1B6D88B3" w14:textId="77777777" w:rsidR="00AD61FD" w:rsidRDefault="0047076C">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Élémentaire -&gt; agir de façon réactive, avec accompagnement</w:t>
            </w:r>
          </w:p>
          <w:p w14:paraId="5421F1F3" w14:textId="77777777" w:rsidR="00AD61FD" w:rsidRDefault="0047076C">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Intermédiaire -&gt; agir de façon proactive, autonome</w:t>
            </w:r>
          </w:p>
          <w:p w14:paraId="354BD696" w14:textId="77777777" w:rsidR="00AD61FD" w:rsidRDefault="0047076C">
            <w:pPr>
              <w:numPr>
                <w:ilvl w:val="0"/>
                <w:numId w:val="3"/>
              </w:numPr>
              <w:tabs>
                <w:tab w:val="left" w:pos="1985"/>
              </w:tabs>
              <w:spacing w:after="0" w:line="240" w:lineRule="auto"/>
              <w:contextualSpacing/>
              <w:rPr>
                <w:rFonts w:ascii="Calibri" w:eastAsia="Times New Roman" w:hAnsi="Calibri" w:cs="Times New Roman"/>
                <w:b/>
                <w:color w:val="1F497D"/>
                <w:lang w:eastAsia="fr-FR"/>
              </w:rPr>
            </w:pPr>
            <w:r>
              <w:rPr>
                <w:rFonts w:eastAsia="Times New Roman" w:cs="Times New Roman"/>
                <w:b/>
                <w:color w:val="000000"/>
                <w:lang w:eastAsia="fr-FR"/>
              </w:rPr>
              <w:t>Avancé -&gt; agir avec excellence, faire preuve d’anticipation</w:t>
            </w:r>
          </w:p>
          <w:p w14:paraId="39741421" w14:textId="77777777" w:rsidR="00AD61FD" w:rsidRDefault="00AD61FD">
            <w:pPr>
              <w:tabs>
                <w:tab w:val="left" w:pos="1985"/>
              </w:tabs>
              <w:spacing w:after="0" w:line="240" w:lineRule="auto"/>
              <w:ind w:left="785"/>
              <w:contextualSpacing/>
              <w:rPr>
                <w:rFonts w:ascii="Calibri" w:eastAsia="Times New Roman" w:hAnsi="Calibri" w:cs="Times New Roman"/>
                <w:b/>
                <w:color w:val="1F497D"/>
                <w:lang w:eastAsia="fr-FR"/>
              </w:rPr>
            </w:pPr>
          </w:p>
        </w:tc>
        <w:tc>
          <w:tcPr>
            <w:tcW w:w="16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35351573" w14:textId="77777777" w:rsidR="00AD61FD" w:rsidRDefault="0047076C">
            <w:pPr>
              <w:spacing w:after="0" w:line="240" w:lineRule="auto"/>
              <w:jc w:val="center"/>
              <w:rPr>
                <w:rFonts w:ascii="Times New Roman" w:eastAsia="Times New Roman" w:hAnsi="Times New Roman" w:cs="Times New Roman"/>
                <w:sz w:val="24"/>
                <w:szCs w:val="24"/>
                <w:lang w:val="fr-FR" w:eastAsia="fr-FR"/>
              </w:rPr>
            </w:pPr>
            <w:r>
              <w:rPr>
                <w:rFonts w:eastAsia="Times New Roman" w:cs="Calibri"/>
                <w:lang w:eastAsia="fr-FR"/>
              </w:rPr>
              <w:t xml:space="preserve">Niveau attendu en : </w:t>
            </w:r>
          </w:p>
        </w:tc>
      </w:tr>
      <w:tr w:rsidR="00AD61FD" w14:paraId="6328E640" w14:textId="77777777" w:rsidTr="00BE69D4">
        <w:trPr>
          <w:gridAfter w:val="1"/>
          <w:wAfter w:w="160" w:type="dxa"/>
          <w:cantSplit/>
          <w:trHeight w:val="1056"/>
          <w:jc w:val="center"/>
        </w:trPr>
        <w:tc>
          <w:tcPr>
            <w:tcW w:w="852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AFA8421" w14:textId="77777777" w:rsidR="00AD61FD" w:rsidRDefault="00AD61FD">
            <w:pPr>
              <w:tabs>
                <w:tab w:val="left" w:pos="1985"/>
              </w:tabs>
              <w:spacing w:after="0" w:line="240" w:lineRule="auto"/>
              <w:rPr>
                <w:rFonts w:ascii="Calibri" w:eastAsia="Times New Roman" w:hAnsi="Calibri" w:cs="Times New Roman"/>
                <w:b/>
                <w:color w:val="000000"/>
                <w:lang w:eastAsia="fr-FR"/>
              </w:rPr>
            </w:pPr>
          </w:p>
        </w:tc>
        <w:tc>
          <w:tcPr>
            <w:tcW w:w="70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7ABA9F3" w14:textId="77777777" w:rsidR="00AD61FD" w:rsidRDefault="0047076C">
            <w:pPr>
              <w:spacing w:after="0" w:line="240" w:lineRule="auto"/>
              <w:jc w:val="center"/>
              <w:rPr>
                <w:rFonts w:ascii="Calibri" w:eastAsia="Times New Roman" w:hAnsi="Calibri" w:cs="Calibri"/>
                <w:lang w:eastAsia="fr-FR"/>
              </w:rPr>
            </w:pPr>
            <w:r>
              <w:rPr>
                <w:rFonts w:eastAsia="Times New Roman" w:cs="Calibri"/>
                <w:lang w:eastAsia="fr-FR"/>
              </w:rPr>
              <w:t>Jury</w:t>
            </w:r>
          </w:p>
        </w:tc>
        <w:tc>
          <w:tcPr>
            <w:tcW w:w="9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A39F74" w14:textId="77777777" w:rsidR="00AD61FD" w:rsidRDefault="0047076C">
            <w:pPr>
              <w:spacing w:after="0" w:line="240" w:lineRule="auto"/>
              <w:jc w:val="center"/>
              <w:rPr>
                <w:rFonts w:ascii="Calibri" w:eastAsia="Times New Roman" w:hAnsi="Calibri" w:cs="Calibri"/>
                <w:lang w:eastAsia="fr-FR"/>
              </w:rPr>
            </w:pPr>
            <w:r>
              <w:rPr>
                <w:rFonts w:eastAsia="Times New Roman" w:cs="Calibri"/>
                <w:lang w:eastAsia="fr-FR"/>
              </w:rPr>
              <w:t>Fonction</w:t>
            </w:r>
          </w:p>
        </w:tc>
      </w:tr>
      <w:tr w:rsidR="00AD61FD" w14:paraId="79AFEB96"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33161F89"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Innover</w:t>
            </w:r>
          </w:p>
        </w:tc>
        <w:tc>
          <w:tcPr>
            <w:tcW w:w="160" w:type="dxa"/>
            <w:shd w:val="clear" w:color="auto" w:fill="auto"/>
          </w:tcPr>
          <w:p w14:paraId="72C48F07" w14:textId="77777777" w:rsidR="00AD61FD" w:rsidRDefault="00AD61FD"/>
        </w:tc>
      </w:tr>
      <w:tr w:rsidR="00AD61FD" w14:paraId="06298E9E"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EDD6FF" w14:textId="77777777" w:rsidR="00AD61FD" w:rsidRPr="005A7D71" w:rsidRDefault="0047076C">
            <w:pPr>
              <w:tabs>
                <w:tab w:val="left" w:pos="1985"/>
              </w:tabs>
              <w:spacing w:after="0" w:line="240" w:lineRule="auto"/>
              <w:rPr>
                <w:rFonts w:ascii="Calibri" w:eastAsia="Times New Roman" w:hAnsi="Calibri" w:cs="Calibri"/>
                <w:lang w:eastAsia="fr-FR"/>
              </w:rPr>
            </w:pPr>
            <w:r w:rsidRPr="005A7D71">
              <w:rPr>
                <w:rFonts w:eastAsia="Times New Roman" w:cs="Calibri"/>
                <w:lang w:val="fr-FR" w:eastAsia="fr-FR"/>
              </w:rPr>
              <w:t xml:space="preserve">Avoir une capacité d’observation objective et d’analyse du fonctionnement de son école en vue, le cas échéant, de dégager des pistes d’action alternatives. </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B5DD810" w14:textId="77777777" w:rsidR="00AD61FD" w:rsidRPr="005A7D71" w:rsidRDefault="0047076C">
            <w:pPr>
              <w:tabs>
                <w:tab w:val="left" w:pos="1985"/>
              </w:tabs>
              <w:spacing w:after="0" w:line="240" w:lineRule="auto"/>
              <w:jc w:val="center"/>
              <w:rPr>
                <w:rFonts w:ascii="Calibri" w:eastAsia="Times New Roman" w:hAnsi="Calibri" w:cs="Calibri"/>
                <w:lang w:eastAsia="fr-FR"/>
              </w:rPr>
            </w:pPr>
            <w:r w:rsidRPr="005A7D71">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A36DF83" w14:textId="77777777" w:rsidR="00AD61FD" w:rsidRPr="005A7D71" w:rsidRDefault="0047076C">
            <w:pPr>
              <w:tabs>
                <w:tab w:val="left" w:pos="1985"/>
              </w:tabs>
              <w:spacing w:after="0" w:line="240" w:lineRule="auto"/>
              <w:jc w:val="center"/>
              <w:rPr>
                <w:rFonts w:ascii="Calibri" w:eastAsia="Times New Roman" w:hAnsi="Calibri" w:cs="Calibri"/>
                <w:lang w:eastAsia="fr-FR"/>
              </w:rPr>
            </w:pPr>
            <w:r w:rsidRPr="005A7D71">
              <w:rPr>
                <w:rFonts w:eastAsia="Times New Roman" w:cs="Calibri"/>
                <w:lang w:eastAsia="fr-FR"/>
              </w:rPr>
              <w:t>D</w:t>
            </w:r>
          </w:p>
        </w:tc>
      </w:tr>
      <w:tr w:rsidR="00AD61FD" w14:paraId="46889735"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50F7B4" w14:textId="77777777" w:rsidR="00AD61FD" w:rsidRPr="005A7D71" w:rsidRDefault="0047076C">
            <w:pPr>
              <w:tabs>
                <w:tab w:val="left" w:pos="1985"/>
              </w:tabs>
              <w:spacing w:after="0" w:line="240" w:lineRule="auto"/>
              <w:rPr>
                <w:rFonts w:ascii="Calibri" w:eastAsia="Times New Roman" w:hAnsi="Calibri" w:cs="Calibri"/>
                <w:lang w:val="fr-FR" w:eastAsia="fr-FR"/>
              </w:rPr>
            </w:pPr>
            <w:r w:rsidRPr="005A7D71">
              <w:rPr>
                <w:rFonts w:eastAsia="Times New Roman" w:cs="Calibri"/>
                <w:lang w:val="fr-FR" w:eastAsia="fr-FR"/>
              </w:rPr>
              <w:t>Être capable d'accompagner le changement.</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543B5FA0" w14:textId="77777777" w:rsidR="00AD61FD" w:rsidRPr="005A7D71" w:rsidRDefault="0047076C">
            <w:pPr>
              <w:tabs>
                <w:tab w:val="left" w:pos="1985"/>
              </w:tabs>
              <w:spacing w:after="0" w:line="240" w:lineRule="auto"/>
              <w:jc w:val="center"/>
              <w:rPr>
                <w:rFonts w:ascii="Calibri" w:eastAsia="Times New Roman" w:hAnsi="Calibri" w:cs="Calibri"/>
                <w:lang w:eastAsia="fr-FR"/>
              </w:rPr>
            </w:pPr>
            <w:r w:rsidRPr="005A7D71">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4D04F8D" w14:textId="77777777" w:rsidR="00AD61FD" w:rsidRPr="005A7D71" w:rsidRDefault="0047076C">
            <w:pPr>
              <w:tabs>
                <w:tab w:val="left" w:pos="1985"/>
              </w:tabs>
              <w:spacing w:after="0" w:line="240" w:lineRule="auto"/>
              <w:jc w:val="center"/>
              <w:rPr>
                <w:rFonts w:ascii="Calibri" w:eastAsia="Times New Roman" w:hAnsi="Calibri" w:cs="Calibri"/>
                <w:lang w:eastAsia="fr-FR"/>
              </w:rPr>
            </w:pPr>
            <w:r w:rsidRPr="005A7D71">
              <w:rPr>
                <w:rFonts w:eastAsia="Times New Roman" w:cs="Calibri"/>
                <w:lang w:eastAsia="fr-FR"/>
              </w:rPr>
              <w:t>D</w:t>
            </w:r>
          </w:p>
        </w:tc>
      </w:tr>
      <w:tr w:rsidR="00AD61FD" w14:paraId="18524DD5"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1DB4EF" w14:textId="1DDCD4E1" w:rsidR="00AD61FD" w:rsidRPr="005A7D71" w:rsidRDefault="00F7336A">
            <w:pPr>
              <w:tabs>
                <w:tab w:val="left" w:pos="1985"/>
              </w:tabs>
              <w:spacing w:after="0" w:line="240" w:lineRule="auto"/>
              <w:rPr>
                <w:rFonts w:ascii="Calibri" w:eastAsia="Times New Roman" w:hAnsi="Calibri" w:cs="Calibri"/>
                <w:lang w:val="fr-FR" w:eastAsia="fr-FR"/>
              </w:rPr>
            </w:pPr>
            <w:r w:rsidRPr="005A7D71">
              <w:rPr>
                <w:rFonts w:eastAsia="Times New Roman" w:cs="Calibri"/>
                <w:lang w:val="fr-FR" w:eastAsia="fr-FR"/>
              </w:rPr>
              <w:t>É</w:t>
            </w:r>
            <w:r w:rsidR="0047076C" w:rsidRPr="005A7D71">
              <w:rPr>
                <w:rFonts w:eastAsia="Times New Roman" w:cs="Calibri"/>
                <w:lang w:val="fr-FR" w:eastAsia="fr-FR"/>
              </w:rPr>
              <w:t>tablir des liens entre les diverses données, concevoir des alternatives et tirer des conclusions adéquates.</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BB2DEC8" w14:textId="77777777" w:rsidR="00AD61FD" w:rsidRPr="005A7D71" w:rsidRDefault="0047076C">
            <w:pPr>
              <w:tabs>
                <w:tab w:val="left" w:pos="1985"/>
              </w:tabs>
              <w:spacing w:after="0" w:line="240" w:lineRule="auto"/>
              <w:jc w:val="center"/>
              <w:rPr>
                <w:rFonts w:ascii="Calibri" w:eastAsia="Times New Roman" w:hAnsi="Calibri" w:cs="Calibri"/>
                <w:lang w:eastAsia="fr-FR"/>
              </w:rPr>
            </w:pPr>
            <w:r w:rsidRPr="005A7D71">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8199412" w14:textId="77777777" w:rsidR="00AD61FD" w:rsidRPr="005A7D71" w:rsidRDefault="0047076C">
            <w:pPr>
              <w:tabs>
                <w:tab w:val="left" w:pos="1985"/>
              </w:tabs>
              <w:spacing w:after="0" w:line="240" w:lineRule="auto"/>
              <w:jc w:val="center"/>
              <w:rPr>
                <w:rFonts w:ascii="Calibri" w:eastAsia="Times New Roman" w:hAnsi="Calibri" w:cs="Calibri"/>
                <w:lang w:eastAsia="fr-FR"/>
              </w:rPr>
            </w:pPr>
            <w:r w:rsidRPr="005A7D71">
              <w:rPr>
                <w:rFonts w:eastAsia="Times New Roman" w:cs="Calibri"/>
                <w:lang w:eastAsia="fr-FR"/>
              </w:rPr>
              <w:t>D</w:t>
            </w:r>
          </w:p>
        </w:tc>
      </w:tr>
      <w:tr w:rsidR="00AD61FD" w14:paraId="7A64EE99"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2880AF4F"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Souder des équipes</w:t>
            </w:r>
          </w:p>
        </w:tc>
        <w:tc>
          <w:tcPr>
            <w:tcW w:w="160" w:type="dxa"/>
            <w:shd w:val="clear" w:color="auto" w:fill="auto"/>
          </w:tcPr>
          <w:p w14:paraId="6BD235C0" w14:textId="77777777" w:rsidR="00AD61FD" w:rsidRDefault="00AD61FD"/>
        </w:tc>
      </w:tr>
      <w:tr w:rsidR="00AD61FD" w14:paraId="75C8C76C"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225A7F"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de prendre des décisions et de s’y tenir après avoir instruit la question à trancher et/ou au terme d’un processus participatif.</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9F677CD" w14:textId="77777777" w:rsidR="00AD61FD" w:rsidRPr="005A7D71" w:rsidRDefault="0047076C">
            <w:pPr>
              <w:tabs>
                <w:tab w:val="left" w:pos="1985"/>
              </w:tabs>
              <w:spacing w:after="0" w:line="240" w:lineRule="auto"/>
              <w:jc w:val="center"/>
              <w:rPr>
                <w:rFonts w:ascii="Calibri" w:eastAsia="Times New Roman" w:hAnsi="Calibri" w:cs="Calibri"/>
                <w:lang w:eastAsia="fr-FR"/>
              </w:rPr>
            </w:pPr>
            <w:r w:rsidRPr="005A7D71">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F5EE01D" w14:textId="77777777" w:rsidR="00AD61FD" w:rsidRPr="005A7D71" w:rsidRDefault="0047076C">
            <w:pPr>
              <w:tabs>
                <w:tab w:val="left" w:pos="1985"/>
              </w:tabs>
              <w:spacing w:after="0" w:line="240" w:lineRule="auto"/>
              <w:jc w:val="center"/>
              <w:rPr>
                <w:rFonts w:ascii="Calibri" w:eastAsia="Times New Roman" w:hAnsi="Calibri" w:cs="Calibri"/>
                <w:lang w:eastAsia="fr-FR"/>
              </w:rPr>
            </w:pPr>
            <w:r w:rsidRPr="005A7D71">
              <w:rPr>
                <w:rFonts w:eastAsia="Times New Roman" w:cs="Calibri"/>
                <w:lang w:eastAsia="fr-FR"/>
              </w:rPr>
              <w:t>C</w:t>
            </w:r>
          </w:p>
        </w:tc>
      </w:tr>
      <w:tr w:rsidR="00AD61FD" w14:paraId="3E5ECA91"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97630F" w14:textId="77777777" w:rsidR="00AD61FD" w:rsidRDefault="0047076C">
            <w:pPr>
              <w:tabs>
                <w:tab w:val="left" w:pos="1985"/>
              </w:tabs>
              <w:spacing w:after="0" w:line="240" w:lineRule="auto"/>
              <w:rPr>
                <w:rFonts w:ascii="Calibri" w:eastAsia="Times New Roman" w:hAnsi="Calibri" w:cs="Calibri"/>
                <w:lang w:eastAsia="fr-BE"/>
              </w:rPr>
            </w:pPr>
            <w:r>
              <w:rPr>
                <w:rFonts w:eastAsia="Times New Roman" w:cs="Calibri"/>
                <w:lang w:val="fr-FR" w:eastAsia="fr-FR"/>
              </w:rPr>
              <w:t xml:space="preserve">Reconnaitre les qualités des collaborateurs, les stimuler à prendre des initiatives en leur donnant des responsabilités et en adaptant son propre style de leadership. </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4C014C8" w14:textId="6A7B8D19" w:rsidR="00AD61FD" w:rsidRPr="005A7D71" w:rsidRDefault="00572AEB">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7EA30CD" w14:textId="1C2B0B61" w:rsidR="00AD61FD" w:rsidRPr="005A7D71" w:rsidRDefault="00572AEB">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rsidR="00AD61FD" w14:paraId="59FDB04E"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558DE8F4" w14:textId="77777777" w:rsidR="00AD61FD" w:rsidRDefault="0047076C">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Conseiller</w:t>
            </w:r>
          </w:p>
        </w:tc>
        <w:tc>
          <w:tcPr>
            <w:tcW w:w="160" w:type="dxa"/>
            <w:shd w:val="clear" w:color="auto" w:fill="auto"/>
          </w:tcPr>
          <w:p w14:paraId="402EAF09" w14:textId="77777777" w:rsidR="00AD61FD" w:rsidRDefault="00AD61FD"/>
        </w:tc>
      </w:tr>
      <w:tr w:rsidR="00AD61FD" w14:paraId="1BE93EEC"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61777A" w14:textId="77777777" w:rsidR="00AD61FD" w:rsidRDefault="0047076C" w:rsidP="00BE69D4">
            <w:pPr>
              <w:tabs>
                <w:tab w:val="left" w:pos="1985"/>
              </w:tabs>
              <w:spacing w:after="0" w:line="240" w:lineRule="auto"/>
              <w:rPr>
                <w:rFonts w:ascii="Calibri" w:eastAsia="Times New Roman" w:hAnsi="Calibri" w:cs="Calibri"/>
                <w:lang w:val="fr-FR" w:eastAsia="fr-FR"/>
              </w:rPr>
            </w:pPr>
            <w:r>
              <w:rPr>
                <w:rFonts w:cs="Calibri"/>
                <w:lang w:val="fr-FR"/>
              </w:rPr>
              <w:t xml:space="preserve">Fournir des conseils à </w:t>
            </w:r>
            <w:r w:rsidR="00BE69D4">
              <w:rPr>
                <w:rFonts w:cs="Calibri"/>
                <w:lang w:val="fr-FR"/>
              </w:rPr>
              <w:t>ses</w:t>
            </w:r>
            <w:r>
              <w:rPr>
                <w:rFonts w:cs="Calibri"/>
                <w:lang w:val="fr-FR"/>
              </w:rPr>
              <w:t xml:space="preserve"> interlocuteurs et développer avec eux une relation de confiance basée sur </w:t>
            </w:r>
            <w:r w:rsidR="00BE69D4">
              <w:rPr>
                <w:rFonts w:cs="Calibri"/>
                <w:lang w:val="fr-FR"/>
              </w:rPr>
              <w:t>ses</w:t>
            </w:r>
            <w:r>
              <w:rPr>
                <w:rFonts w:cs="Calibri"/>
                <w:lang w:val="fr-FR"/>
              </w:rPr>
              <w:t xml:space="preserve"> expertise</w:t>
            </w:r>
            <w:r w:rsidR="00BE69D4">
              <w:rPr>
                <w:rFonts w:cs="Calibri"/>
                <w:lang w:val="fr-FR"/>
              </w:rPr>
              <w:t>s</w:t>
            </w:r>
            <w:r>
              <w:rPr>
                <w:rFonts w:cs="Calibri"/>
                <w:lang w:val="fr-FR"/>
              </w:rPr>
              <w:t>.</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A3166AD"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B</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43CCF4B"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rsidR="00AD61FD" w14:paraId="48BB4AAE"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FB2EF" w14:textId="77777777" w:rsidR="00AD61FD" w:rsidRDefault="0047076C">
            <w:pPr>
              <w:tabs>
                <w:tab w:val="left" w:pos="1985"/>
              </w:tabs>
              <w:spacing w:after="0" w:line="240" w:lineRule="auto"/>
              <w:rPr>
                <w:rFonts w:ascii="Calibri" w:hAnsi="Calibri" w:cs="Calibri"/>
                <w:lang w:val="fr-FR"/>
              </w:rPr>
            </w:pPr>
            <w:r>
              <w:rPr>
                <w:rFonts w:eastAsia="Times New Roman" w:cs="Calibri"/>
                <w:lang w:val="fr-FR" w:eastAsia="fr-FR"/>
              </w:rPr>
              <w:t>Avoir le sens de l’écoute et de la communication ; être capable de manifester de l’empathie, de l’enthousiasme et de la reconnaissance.</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1205471" w14:textId="77777777" w:rsidR="00AD61FD" w:rsidRPr="005A7D71" w:rsidRDefault="0047076C">
            <w:pPr>
              <w:tabs>
                <w:tab w:val="left" w:pos="1985"/>
              </w:tabs>
              <w:spacing w:after="0" w:line="240" w:lineRule="auto"/>
              <w:jc w:val="center"/>
              <w:rPr>
                <w:rFonts w:ascii="Calibri" w:eastAsia="Times New Roman" w:hAnsi="Calibri" w:cs="Calibri"/>
                <w:lang w:eastAsia="fr-FR"/>
              </w:rPr>
            </w:pPr>
            <w:r w:rsidRPr="005A7D71">
              <w:rPr>
                <w:rFonts w:eastAsia="Times New Roman" w:cs="Calibri"/>
                <w:lang w:eastAsia="fr-FR"/>
              </w:rPr>
              <w:t xml:space="preserve">C  </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50542FD1" w14:textId="77777777" w:rsidR="00AD61FD" w:rsidRPr="005A7D71" w:rsidRDefault="0047076C">
            <w:pPr>
              <w:tabs>
                <w:tab w:val="left" w:pos="1985"/>
              </w:tabs>
              <w:spacing w:after="0" w:line="240" w:lineRule="auto"/>
              <w:jc w:val="center"/>
              <w:rPr>
                <w:rFonts w:ascii="Calibri" w:eastAsia="Times New Roman" w:hAnsi="Calibri" w:cs="Calibri"/>
                <w:lang w:eastAsia="fr-FR"/>
              </w:rPr>
            </w:pPr>
            <w:r w:rsidRPr="005A7D71">
              <w:rPr>
                <w:rFonts w:eastAsia="Times New Roman" w:cs="Calibri"/>
                <w:lang w:eastAsia="fr-FR"/>
              </w:rPr>
              <w:t>C</w:t>
            </w:r>
          </w:p>
        </w:tc>
      </w:tr>
      <w:tr w:rsidR="00AD61FD" w14:paraId="6AE5AEF0"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542CCDC6"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Faire preuve de fiabilité</w:t>
            </w:r>
          </w:p>
        </w:tc>
        <w:tc>
          <w:tcPr>
            <w:tcW w:w="160" w:type="dxa"/>
            <w:shd w:val="clear" w:color="auto" w:fill="auto"/>
          </w:tcPr>
          <w:p w14:paraId="55DF1998" w14:textId="77777777" w:rsidR="00AD61FD" w:rsidRDefault="00AD61FD"/>
        </w:tc>
      </w:tr>
      <w:tr w:rsidR="00AD61FD" w14:paraId="7C1477C7"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751B69"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cohérent dans ses principes, ses valeurs et son comportement, avoir le sens de l’intérêt général et respecter la dignité de la fonction.</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A9461E" w14:textId="77777777" w:rsidR="00AD61FD" w:rsidRPr="005A7D71" w:rsidRDefault="0047076C">
            <w:pPr>
              <w:tabs>
                <w:tab w:val="left" w:pos="1985"/>
              </w:tabs>
              <w:spacing w:after="0" w:line="240" w:lineRule="auto"/>
              <w:jc w:val="center"/>
              <w:rPr>
                <w:rFonts w:ascii="Calibri" w:eastAsia="Times New Roman" w:hAnsi="Calibri" w:cs="Calibri"/>
                <w:lang w:eastAsia="fr-FR"/>
              </w:rPr>
            </w:pPr>
            <w:r w:rsidRPr="005A7D71">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6BF39E80" w14:textId="77777777" w:rsidR="00AD61FD" w:rsidRPr="005A7D71" w:rsidRDefault="0047076C">
            <w:pPr>
              <w:tabs>
                <w:tab w:val="left" w:pos="1985"/>
              </w:tabs>
              <w:spacing w:after="0" w:line="240" w:lineRule="auto"/>
              <w:jc w:val="center"/>
              <w:rPr>
                <w:rFonts w:ascii="Calibri" w:eastAsia="Times New Roman" w:hAnsi="Calibri" w:cs="Calibri"/>
                <w:lang w:eastAsia="fr-FR"/>
              </w:rPr>
            </w:pPr>
            <w:r w:rsidRPr="005A7D71">
              <w:rPr>
                <w:rFonts w:eastAsia="Times New Roman" w:cs="Calibri"/>
                <w:lang w:eastAsia="fr-FR"/>
              </w:rPr>
              <w:t>C</w:t>
            </w:r>
          </w:p>
        </w:tc>
      </w:tr>
      <w:tr w:rsidR="00AD61FD" w14:paraId="78841F4F"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44010F"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S’impliquer et démontrer de la volonté et de l’ambition afin de générer des résultats et assumer la responsabilité de la qualité des actions entreprises.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E9685B" w14:textId="1AC5774D" w:rsidR="00AD61FD" w:rsidRDefault="00572AEB">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C551E9C" w14:textId="21EB5072" w:rsidR="00AD61FD" w:rsidRDefault="00572AEB">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rsidR="00AD61FD" w14:paraId="2561F2BC" w14:textId="77777777" w:rsidTr="00BE69D4">
        <w:trPr>
          <w:trHeight w:val="340"/>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7FB21554"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Décider</w:t>
            </w:r>
          </w:p>
        </w:tc>
        <w:tc>
          <w:tcPr>
            <w:tcW w:w="160" w:type="dxa"/>
            <w:shd w:val="clear" w:color="auto" w:fill="auto"/>
          </w:tcPr>
          <w:p w14:paraId="6DE92CA0" w14:textId="77777777" w:rsidR="00AD61FD" w:rsidRDefault="00AD61FD"/>
        </w:tc>
      </w:tr>
      <w:tr w:rsidR="00CE07DC" w14:paraId="58AB985D" w14:textId="77777777" w:rsidTr="00BE69D4">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BD6C98" w14:textId="4A00FB08" w:rsidR="00CE07DC" w:rsidRDefault="00CE07DC">
            <w:pPr>
              <w:tabs>
                <w:tab w:val="left" w:pos="1985"/>
              </w:tabs>
              <w:spacing w:after="0" w:line="240" w:lineRule="auto"/>
              <w:rPr>
                <w:rFonts w:eastAsia="Times New Roman" w:cs="Calibri"/>
                <w:lang w:val="fr-FR" w:eastAsia="fr-FR"/>
              </w:rPr>
            </w:pPr>
            <w:r w:rsidRPr="00656567">
              <w:rPr>
                <w:rFonts w:ascii="Calibri" w:hAnsi="Calibri" w:cs="Calibri"/>
              </w:rPr>
              <w:t>Définir les objectifs de manière pro active, étayer des plans d'actions de manière minutieuse en y impliquant des bonnes ressources dans les délais disponibles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FBB006" w14:textId="22AB342E" w:rsidR="00CE07DC" w:rsidRDefault="00CE07DC">
            <w:pPr>
              <w:tabs>
                <w:tab w:val="left" w:pos="1985"/>
              </w:tabs>
              <w:spacing w:after="0" w:line="240" w:lineRule="auto"/>
              <w:jc w:val="center"/>
              <w:rPr>
                <w:rFonts w:eastAsia="Times New Roman" w:cs="Calibri"/>
                <w:lang w:eastAsia="fr-FR"/>
              </w:rPr>
            </w:pPr>
            <w:r>
              <w:rPr>
                <w:rFonts w:eastAsia="Times New Roman" w:cs="Calibri"/>
                <w:lang w:eastAsia="fr-FR"/>
              </w:rPr>
              <w:t>B</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B9CC7D8" w14:textId="1CFD8D1F" w:rsidR="00CE07DC" w:rsidRDefault="00CE07DC">
            <w:pPr>
              <w:tabs>
                <w:tab w:val="left" w:pos="1985"/>
              </w:tabs>
              <w:spacing w:after="0" w:line="240" w:lineRule="auto"/>
              <w:jc w:val="center"/>
              <w:rPr>
                <w:rFonts w:eastAsia="Times New Roman" w:cs="Calibri"/>
                <w:lang w:eastAsia="fr-FR"/>
              </w:rPr>
            </w:pPr>
            <w:r>
              <w:rPr>
                <w:rFonts w:eastAsia="Times New Roman" w:cs="Calibri"/>
                <w:lang w:eastAsia="fr-FR"/>
              </w:rPr>
              <w:t>C</w:t>
            </w:r>
          </w:p>
        </w:tc>
      </w:tr>
      <w:tr w:rsidR="00AD61FD" w14:paraId="290E23C5" w14:textId="77777777" w:rsidTr="00BE69D4">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A9CC79"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Prendre des décisions à partir d’informations (in)complètes et initier des actions ciblées afin de mettre en œuvre les décisions.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15FDF2"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B </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60BC0B66"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rsidR="00AD61FD" w14:paraId="2C21A225"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1E7EFCA2" w14:textId="77777777" w:rsidR="00AD61FD" w:rsidRDefault="0047076C">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Gérer le stress</w:t>
            </w:r>
          </w:p>
        </w:tc>
        <w:tc>
          <w:tcPr>
            <w:tcW w:w="160" w:type="dxa"/>
            <w:shd w:val="clear" w:color="auto" w:fill="auto"/>
          </w:tcPr>
          <w:p w14:paraId="08AE91F2" w14:textId="77777777" w:rsidR="00AD61FD" w:rsidRDefault="00AD61FD"/>
        </w:tc>
      </w:tr>
      <w:tr w:rsidR="00AD61FD" w14:paraId="08968346"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5625E2"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Réagir au stress en se focalisant sur le résultat en gérant ses émotions et en adoptant une attitude constructive face à la critique.</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F80AAC" w14:textId="327ED425" w:rsidR="00AD61FD" w:rsidRDefault="00572AEB">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6BE2B78" w14:textId="77777777" w:rsidR="00AD61FD" w:rsidRDefault="0047076C">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r>
    </w:tbl>
    <w:p w14:paraId="1136C9DB" w14:textId="77777777" w:rsidR="00AD61FD" w:rsidRDefault="00AD61FD">
      <w:pPr>
        <w:spacing w:after="160" w:line="259" w:lineRule="auto"/>
        <w:rPr>
          <w:rFonts w:ascii="Verdana" w:hAnsi="Verdana"/>
        </w:rPr>
      </w:pPr>
    </w:p>
    <w:p w14:paraId="7DEA9D96" w14:textId="77777777" w:rsidR="00AD61FD" w:rsidRDefault="00AD61FD">
      <w:pPr>
        <w:spacing w:after="160" w:line="259" w:lineRule="auto"/>
        <w:rPr>
          <w:rFonts w:ascii="Verdana" w:hAnsi="Verdana"/>
        </w:rPr>
      </w:pPr>
    </w:p>
    <w:p w14:paraId="2CAC8B30" w14:textId="77777777" w:rsidR="00AD61FD" w:rsidRDefault="00AD61FD">
      <w:pPr>
        <w:spacing w:after="160" w:line="259" w:lineRule="auto"/>
        <w:rPr>
          <w:rFonts w:ascii="Verdana" w:hAnsi="Verdana"/>
        </w:rPr>
      </w:pPr>
    </w:p>
    <w:p w14:paraId="7264887A" w14:textId="77777777" w:rsidR="00AD61FD" w:rsidRDefault="00AD61FD">
      <w:pPr>
        <w:spacing w:after="160" w:line="259" w:lineRule="auto"/>
        <w:rPr>
          <w:rFonts w:ascii="Verdana" w:hAnsi="Verdana"/>
        </w:rPr>
      </w:pPr>
    </w:p>
    <w:p w14:paraId="183A9C66" w14:textId="77777777" w:rsidR="00AD61FD" w:rsidRDefault="00AD61FD">
      <w:pPr>
        <w:spacing w:after="160" w:line="259" w:lineRule="auto"/>
        <w:rPr>
          <w:rFonts w:ascii="Verdana" w:hAnsi="Verdana"/>
        </w:rPr>
      </w:pPr>
    </w:p>
    <w:p w14:paraId="1B8EA1DD" w14:textId="77777777" w:rsidR="00AD61FD" w:rsidRDefault="00AD61FD">
      <w:pPr>
        <w:spacing w:after="160" w:line="259" w:lineRule="auto"/>
        <w:rPr>
          <w:rFonts w:ascii="Verdana" w:hAnsi="Verdana"/>
        </w:rPr>
      </w:pPr>
    </w:p>
    <w:p w14:paraId="7630E435" w14:textId="77777777" w:rsidR="00AD61FD" w:rsidRDefault="00AD61FD">
      <w:pPr>
        <w:spacing w:after="160" w:line="259" w:lineRule="auto"/>
        <w:rPr>
          <w:rFonts w:ascii="Verdana" w:hAnsi="Verdana"/>
        </w:r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rsidR="00AD61FD" w14:paraId="72BFAE2F" w14:textId="77777777">
        <w:trPr>
          <w:trHeight w:val="499"/>
        </w:trPr>
        <w:tc>
          <w:tcPr>
            <w:tcW w:w="2891" w:type="dxa"/>
            <w:shd w:val="clear" w:color="auto" w:fill="auto"/>
            <w:vAlign w:val="center"/>
          </w:tcPr>
          <w:p w14:paraId="4CAFBDE3" w14:textId="77777777" w:rsidR="00AD61FD" w:rsidRDefault="0047076C">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14:paraId="0D149864"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14:paraId="6A26EF85" w14:textId="77777777" w:rsidR="00AD61FD" w:rsidRDefault="0047076C">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p w14:paraId="3E8A3E5B" w14:textId="77777777" w:rsidR="00AD61FD" w:rsidRDefault="0047076C">
      <w:pPr>
        <w:shd w:val="clear" w:color="auto" w:fill="001D77"/>
        <w:spacing w:after="160" w:line="259" w:lineRule="auto"/>
        <w:jc w:val="center"/>
        <w:rPr>
          <w:rFonts w:cstheme="minorHAnsi"/>
          <w:sz w:val="28"/>
        </w:rPr>
      </w:pPr>
      <w:r>
        <w:rPr>
          <w:rFonts w:cstheme="minorHAnsi"/>
          <w:i/>
          <w:sz w:val="28"/>
        </w:rPr>
        <w:t>Compétences investiguées lors du Jury</w:t>
      </w:r>
    </w:p>
    <w:p w14:paraId="4CD216E2" w14:textId="77777777" w:rsidR="00AD61FD" w:rsidRDefault="0047076C">
      <w:pPr>
        <w:spacing w:after="160" w:line="259" w:lineRule="auto"/>
        <w:rPr>
          <w:rFonts w:cstheme="minorHAnsi"/>
        </w:rPr>
      </w:pPr>
      <w:r>
        <w:rPr>
          <w:rFonts w:cstheme="minorHAnsi"/>
        </w:rPr>
        <w:t xml:space="preserve">Voici un récapitulatif des compétences qui seront investiguées à l’entretien: </w:t>
      </w:r>
    </w:p>
    <w:tbl>
      <w:tblPr>
        <w:tblpPr w:leftFromText="141" w:rightFromText="141" w:vertAnchor="page" w:horzAnchor="margin" w:tblpY="4621"/>
        <w:tblW w:w="9067" w:type="dxa"/>
        <w:tblCellMar>
          <w:left w:w="70" w:type="dxa"/>
          <w:right w:w="70" w:type="dxa"/>
        </w:tblCellMar>
        <w:tblLook w:val="0000" w:firstRow="0" w:lastRow="0" w:firstColumn="0" w:lastColumn="0" w:noHBand="0" w:noVBand="0"/>
      </w:tblPr>
      <w:tblGrid>
        <w:gridCol w:w="7650"/>
        <w:gridCol w:w="1417"/>
      </w:tblGrid>
      <w:tr w:rsidR="004B38C0" w14:paraId="57414170" w14:textId="77777777" w:rsidTr="00D33088">
        <w:trPr>
          <w:trHeight w:val="841"/>
        </w:trPr>
        <w:tc>
          <w:tcPr>
            <w:tcW w:w="76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F57AAA" w14:textId="77777777" w:rsidR="004B38C0" w:rsidRDefault="004B38C0" w:rsidP="004514A2">
            <w:pPr>
              <w:tabs>
                <w:tab w:val="left" w:pos="1985"/>
              </w:tabs>
              <w:spacing w:after="0" w:line="240" w:lineRule="auto"/>
              <w:jc w:val="center"/>
              <w:rPr>
                <w:rFonts w:ascii="Calibri" w:eastAsia="Times New Roman" w:hAnsi="Calibri" w:cs="Calibri"/>
                <w:b/>
                <w:lang w:val="fr-FR" w:eastAsia="fr-FR"/>
              </w:rPr>
            </w:pPr>
            <w:r>
              <w:rPr>
                <w:rFonts w:eastAsia="Times New Roman" w:cs="Calibri"/>
                <w:b/>
                <w:sz w:val="24"/>
                <w:lang w:val="fr-FR" w:eastAsia="fr-FR"/>
              </w:rPr>
              <w:t>Profil de compétence</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216FC0B9" w14:textId="77777777" w:rsidR="004B38C0" w:rsidRDefault="004B38C0" w:rsidP="004514A2">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 xml:space="preserve">Pondération </w:t>
            </w:r>
          </w:p>
        </w:tc>
      </w:tr>
      <w:tr w:rsidR="004B38C0" w14:paraId="0F2B9B56" w14:textId="77777777" w:rsidTr="00D33088">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7D78436B" w14:textId="77777777" w:rsidR="004B38C0" w:rsidRDefault="004B38C0" w:rsidP="004514A2">
            <w:pPr>
              <w:tabs>
                <w:tab w:val="left" w:pos="1985"/>
              </w:tabs>
              <w:spacing w:after="0" w:line="240" w:lineRule="auto"/>
              <w:rPr>
                <w:rFonts w:ascii="Calibri" w:eastAsia="Times New Roman" w:hAnsi="Calibri" w:cs="Calibri"/>
                <w:b/>
                <w:lang w:eastAsia="fr-FR"/>
              </w:rPr>
            </w:pPr>
            <w:r>
              <w:rPr>
                <w:rFonts w:eastAsia="Times New Roman" w:cs="Calibri"/>
                <w:b/>
                <w:lang w:val="fr-FR" w:eastAsia="fr-FR"/>
              </w:rPr>
              <w:t xml:space="preserve">Motivation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BF68FE" w14:textId="77777777" w:rsidR="004B38C0" w:rsidRDefault="004B38C0" w:rsidP="004514A2">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20</w:t>
            </w:r>
          </w:p>
        </w:tc>
      </w:tr>
      <w:tr w:rsidR="004B38C0" w14:paraId="04762088" w14:textId="77777777" w:rsidTr="00D33088">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16F2FB86" w14:textId="77777777" w:rsidR="004B38C0" w:rsidRDefault="004B38C0" w:rsidP="004514A2">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techniques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A80FE3" w14:textId="77777777" w:rsidR="004B38C0" w:rsidRDefault="004B38C0" w:rsidP="004514A2">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65</w:t>
            </w:r>
          </w:p>
        </w:tc>
      </w:tr>
      <w:tr w:rsidR="004B38C0" w14:paraId="27ADEA69" w14:textId="77777777" w:rsidTr="00D33088">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CAA334" w14:textId="77777777" w:rsidR="004B38C0" w:rsidRDefault="004B38C0" w:rsidP="004514A2">
            <w:pPr>
              <w:tabs>
                <w:tab w:val="left" w:pos="1985"/>
              </w:tabs>
              <w:spacing w:after="0" w:line="240" w:lineRule="auto"/>
              <w:ind w:left="708"/>
              <w:rPr>
                <w:rFonts w:ascii="Calibri" w:eastAsia="Times New Roman" w:hAnsi="Calibri" w:cs="Calibri"/>
                <w:lang w:val="fr-FR" w:eastAsia="fr-FR"/>
              </w:rPr>
            </w:pPr>
            <w:r>
              <w:rPr>
                <w:rFonts w:eastAsia="Times New Roman" w:cs="Calibri"/>
                <w:color w:val="000000"/>
                <w:lang w:eastAsia="fr-FR"/>
              </w:rPr>
              <w:t>Avoir des compétences en gestion administrative, financière et matérielle de l’établissement.</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2E3C949" w14:textId="77777777" w:rsidR="004B38C0" w:rsidRDefault="004B38C0" w:rsidP="004514A2">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rsidR="004B38C0" w14:paraId="46034198" w14:textId="77777777" w:rsidTr="00D33088">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067F68" w14:textId="77777777" w:rsidR="004B38C0" w:rsidRDefault="004B38C0" w:rsidP="004514A2">
            <w:pPr>
              <w:tabs>
                <w:tab w:val="left" w:pos="1985"/>
              </w:tabs>
              <w:spacing w:after="0" w:line="240" w:lineRule="auto"/>
              <w:ind w:left="708"/>
              <w:jc w:val="both"/>
              <w:rPr>
                <w:rFonts w:ascii="Calibri" w:eastAsia="Times New Roman" w:hAnsi="Calibri" w:cs="Calibri"/>
                <w:lang w:val="fr-FR" w:eastAsia="fr-FR"/>
              </w:rPr>
            </w:pPr>
            <w:r>
              <w:rPr>
                <w:rFonts w:eastAsia="Times New Roman" w:cs="Times New Roman"/>
                <w:lang w:eastAsia="fr-FR"/>
              </w:rPr>
              <w:t>Disposer de compétences pédagogiques et montrer un intérêt pour la recherche en éducation adaptée au niveau d’enseignement concerné.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529AA3" w14:textId="77777777" w:rsidR="004B38C0" w:rsidRDefault="004B38C0" w:rsidP="004514A2">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rsidR="004B38C0" w14:paraId="5F55FFFD" w14:textId="77777777" w:rsidTr="00D33088">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F85105" w14:textId="77777777" w:rsidR="004B38C0" w:rsidRDefault="004B38C0" w:rsidP="004514A2">
            <w:pPr>
              <w:tabs>
                <w:tab w:val="left" w:pos="1985"/>
              </w:tabs>
              <w:spacing w:after="0" w:line="240" w:lineRule="auto"/>
              <w:ind w:left="708"/>
              <w:rPr>
                <w:rFonts w:ascii="Calibri" w:eastAsia="Times New Roman" w:hAnsi="Calibri" w:cs="Calibri"/>
                <w:lang w:eastAsia="fr-FR"/>
              </w:rPr>
            </w:pPr>
            <w:r>
              <w:rPr>
                <w:rFonts w:eastAsia="Times New Roman" w:cs="Times New Roman"/>
                <w:lang w:eastAsia="fr-FR"/>
              </w:rPr>
              <w:t>Avoir la capacité de lire et comprendre un texte juridique.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48D667" w14:textId="77777777" w:rsidR="004B38C0" w:rsidRDefault="004B38C0" w:rsidP="004514A2">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4B38C0" w14:paraId="3C028C39" w14:textId="77777777" w:rsidTr="00D33088">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4A6D32" w14:textId="5E2FCBB1" w:rsidR="004B38C0" w:rsidRDefault="00C11643" w:rsidP="004514A2">
            <w:pPr>
              <w:tabs>
                <w:tab w:val="left" w:pos="1985"/>
              </w:tabs>
              <w:spacing w:after="0" w:line="240" w:lineRule="auto"/>
              <w:ind w:left="708"/>
              <w:rPr>
                <w:rFonts w:ascii="Calibri" w:eastAsia="Times New Roman" w:hAnsi="Calibri" w:cs="Calibri"/>
                <w:lang w:eastAsia="fr-BE"/>
              </w:rPr>
            </w:pPr>
            <w:r>
              <w:rPr>
                <w:rFonts w:eastAsia="Times New Roman" w:cs="Calibri"/>
                <w:color w:val="000000"/>
                <w:lang w:eastAsia="fr-FR"/>
              </w:rPr>
              <w:t>Ê</w:t>
            </w:r>
            <w:r w:rsidR="004B38C0">
              <w:rPr>
                <w:rFonts w:eastAsia="Times New Roman" w:cs="Calibri"/>
                <w:color w:val="000000"/>
                <w:lang w:eastAsia="fr-FR"/>
              </w:rPr>
              <w:t>tre capable de gérer des conflits.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F4BDA4D" w14:textId="77777777" w:rsidR="004B38C0" w:rsidRDefault="004B38C0" w:rsidP="004514A2">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4B38C0" w14:paraId="3AC39CFE" w14:textId="77777777" w:rsidTr="00D33088">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CA3A4A" w14:textId="77777777" w:rsidR="004B38C0" w:rsidRDefault="004B38C0" w:rsidP="004514A2">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Maitriser les techniques de la communication orale.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2B074C" w14:textId="77777777" w:rsidR="004B38C0" w:rsidRDefault="004B38C0" w:rsidP="004514A2">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4B38C0" w14:paraId="127D4852" w14:textId="77777777" w:rsidTr="00D33088">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6A8074" w14:textId="77777777" w:rsidR="004B38C0" w:rsidRDefault="004B38C0" w:rsidP="004514A2">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 xml:space="preserve">Maitriser les techniques de la communication écrite.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9CEED94" w14:textId="77777777" w:rsidR="004B38C0" w:rsidRDefault="004B38C0" w:rsidP="004514A2">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5</w:t>
            </w:r>
          </w:p>
        </w:tc>
      </w:tr>
      <w:tr w:rsidR="004B38C0" w14:paraId="5A1D6BFC" w14:textId="77777777" w:rsidTr="00D33088">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6B4C2783" w14:textId="77777777" w:rsidR="004B38C0" w:rsidRDefault="004B38C0" w:rsidP="004514A2">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comportementales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394AF7E" w14:textId="77777777" w:rsidR="004B38C0" w:rsidRDefault="004B38C0" w:rsidP="004514A2">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50</w:t>
            </w:r>
          </w:p>
        </w:tc>
      </w:tr>
      <w:tr w:rsidR="004B38C0" w14:paraId="326C3C27" w14:textId="77777777" w:rsidTr="00D33088">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C47C03" w14:textId="77777777" w:rsidR="004B38C0" w:rsidRDefault="004B38C0" w:rsidP="004514A2">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Innover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D65448" w14:textId="77777777" w:rsidR="004B38C0" w:rsidRDefault="004B38C0" w:rsidP="004514A2">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rsidR="004B38C0" w14:paraId="33E68247" w14:textId="77777777" w:rsidTr="00D33088">
        <w:trPr>
          <w:trHeight w:val="397"/>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4C7084" w14:textId="77777777" w:rsidR="004B38C0" w:rsidRDefault="004B38C0" w:rsidP="004514A2">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Souder des équipes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8857BAD" w14:textId="77777777" w:rsidR="004B38C0" w:rsidRDefault="004B38C0" w:rsidP="004514A2">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rsidR="004B38C0" w14:paraId="3E0A13FE" w14:textId="77777777" w:rsidTr="00D33088">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209CF6" w14:textId="77777777" w:rsidR="004B38C0" w:rsidRDefault="004B38C0" w:rsidP="004514A2">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Conseiller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7324190" w14:textId="77777777" w:rsidR="004B38C0" w:rsidRDefault="004B38C0" w:rsidP="004514A2">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rsidR="004B38C0" w14:paraId="6F67E349" w14:textId="77777777" w:rsidTr="00D33088">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ADD995" w14:textId="77777777" w:rsidR="004B38C0" w:rsidRDefault="004B38C0" w:rsidP="004514A2">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Faire preuve de fiabilité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F80E897" w14:textId="77777777" w:rsidR="004B38C0" w:rsidRDefault="004B38C0" w:rsidP="004514A2">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rsidR="004B38C0" w14:paraId="7EB44139" w14:textId="77777777" w:rsidTr="00D33088">
        <w:trPr>
          <w:trHeight w:val="510"/>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7F876013" w14:textId="77777777" w:rsidR="004B38C0" w:rsidRDefault="004B38C0" w:rsidP="004514A2">
            <w:pPr>
              <w:tabs>
                <w:tab w:val="left" w:pos="1985"/>
              </w:tabs>
              <w:spacing w:after="0" w:line="240" w:lineRule="auto"/>
              <w:jc w:val="right"/>
              <w:rPr>
                <w:rFonts w:ascii="Calibri" w:eastAsia="Times New Roman" w:hAnsi="Calibri" w:cs="Calibri"/>
                <w:b/>
                <w:lang w:val="fr-FR" w:eastAsia="fr-FR"/>
              </w:rPr>
            </w:pPr>
            <w:r>
              <w:rPr>
                <w:rFonts w:eastAsia="Times New Roman" w:cs="Calibri"/>
                <w:b/>
                <w:lang w:val="fr-FR" w:eastAsia="fr-FR"/>
              </w:rPr>
              <w:t xml:space="preserve">Total </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077DC326" w14:textId="77777777" w:rsidR="004B38C0" w:rsidRDefault="004B38C0" w:rsidP="004514A2">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135 points</w:t>
            </w:r>
          </w:p>
        </w:tc>
      </w:tr>
    </w:tbl>
    <w:p w14:paraId="377BB5F3" w14:textId="77777777" w:rsidR="006D23C4" w:rsidRDefault="006D23C4" w:rsidP="006D23C4">
      <w:pPr>
        <w:jc w:val="both"/>
        <w:rPr>
          <w:rFonts w:cs="Arial"/>
          <w:b/>
          <w:szCs w:val="20"/>
        </w:rPr>
      </w:pPr>
      <w:r>
        <w:rPr>
          <w:rFonts w:cs="Arial"/>
          <w:b/>
          <w:szCs w:val="20"/>
        </w:rPr>
        <w:t>Il faut 60% des points pour figurer dans la liste des lauréats potentiels (minimum de 60/100) soit : 81/135.</w:t>
      </w:r>
    </w:p>
    <w:p w14:paraId="64371F4A" w14:textId="77777777" w:rsidR="004B38C0" w:rsidRDefault="004B38C0">
      <w:pPr>
        <w:jc w:val="both"/>
        <w:rPr>
          <w:rFonts w:cs="Arial"/>
          <w:b/>
          <w:szCs w:val="20"/>
        </w:rPr>
      </w:pPr>
    </w:p>
    <w:p w14:paraId="107E86A1" w14:textId="77777777" w:rsidR="00F06598" w:rsidRPr="00A04040" w:rsidRDefault="00F06598" w:rsidP="00F06598">
      <w:pPr>
        <w:tabs>
          <w:tab w:val="left" w:pos="3705"/>
        </w:tabs>
        <w:jc w:val="both"/>
        <w:rPr>
          <w:rFonts w:cs="Times New Roman"/>
        </w:rPr>
      </w:pPr>
      <w:r w:rsidRPr="00983AF1">
        <w:t xml:space="preserve">Le classement des lauréats sera établi sur base des résultats obtenus </w:t>
      </w:r>
      <w:r>
        <w:t>lors du jury</w:t>
      </w:r>
      <w:r w:rsidRPr="00983AF1">
        <w:t xml:space="preserve">. A égalité de points, la priorité sera donnée à la personne ayant obtenu le plus grand nombre de points </w:t>
      </w:r>
      <w:r>
        <w:t xml:space="preserve">à la partie « Souder les équipes </w:t>
      </w:r>
      <w:r w:rsidRPr="0093762A">
        <w:rPr>
          <w:rFonts w:eastAsia="Times New Roman"/>
          <w:lang w:eastAsia="fr-FR"/>
        </w:rPr>
        <w:t>»</w:t>
      </w:r>
      <w:r>
        <w:rPr>
          <w:rFonts w:eastAsia="Times New Roman"/>
          <w:lang w:eastAsia="fr-FR"/>
        </w:rPr>
        <w:t>.</w:t>
      </w:r>
      <w:r>
        <w:t> </w:t>
      </w:r>
      <w:r w:rsidRPr="00983AF1">
        <w:t xml:space="preserve"> Si pour </w:t>
      </w:r>
      <w:r>
        <w:t>cette partie</w:t>
      </w:r>
      <w:r w:rsidRPr="00983AF1">
        <w:t>, des personnes ont des points égaux, leur classement sera établi de manière aléatoire.</w:t>
      </w:r>
    </w:p>
    <w:p w14:paraId="39307FD5" w14:textId="77777777" w:rsidR="006D23C4" w:rsidRDefault="006D23C4">
      <w:pPr>
        <w:jc w:val="both"/>
        <w:rPr>
          <w:rFonts w:cs="Arial"/>
          <w:b/>
          <w:szCs w:val="20"/>
        </w:rPr>
      </w:pPr>
    </w:p>
    <w:sectPr w:rsidR="006D23C4">
      <w:headerReference w:type="default" r:id="rId21"/>
      <w:footerReference w:type="default" r:id="rId22"/>
      <w:pgSz w:w="11906" w:h="16838"/>
      <w:pgMar w:top="1417" w:right="1417" w:bottom="1417" w:left="1417" w:header="708" w:footer="16"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445C2" w14:textId="77777777" w:rsidR="0098692F" w:rsidRDefault="0098692F">
      <w:pPr>
        <w:spacing w:after="0" w:line="240" w:lineRule="auto"/>
      </w:pPr>
      <w:r>
        <w:separator/>
      </w:r>
    </w:p>
  </w:endnote>
  <w:endnote w:type="continuationSeparator" w:id="0">
    <w:p w14:paraId="177B737F" w14:textId="77777777" w:rsidR="0098692F" w:rsidRDefault="00986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9787305"/>
      <w:docPartObj>
        <w:docPartGallery w:val="Page Numbers (Bottom of Page)"/>
        <w:docPartUnique/>
      </w:docPartObj>
    </w:sdtPr>
    <w:sdtContent>
      <w:sdt>
        <w:sdtPr>
          <w:id w:val="-663079738"/>
          <w:docPartObj>
            <w:docPartGallery w:val="Page Numbers (Top of Page)"/>
            <w:docPartUnique/>
          </w:docPartObj>
        </w:sdtPr>
        <w:sdtContent>
          <w:p w14:paraId="75F057DC" w14:textId="2F410DB7" w:rsidR="0098692F" w:rsidRDefault="0098692F">
            <w:pPr>
              <w:pStyle w:val="Pieddepage"/>
              <w:jc w:val="right"/>
            </w:pPr>
            <w:r>
              <w:rPr>
                <w:noProof/>
                <w:lang w:eastAsia="fr-BE"/>
              </w:rPr>
              <w:drawing>
                <wp:anchor distT="0" distB="0" distL="0" distR="0" simplePos="0" relativeHeight="251661312" behindDoc="1" locked="0" layoutInCell="1" allowOverlap="1" wp14:anchorId="6DB7F98C" wp14:editId="5F9D91F3">
                  <wp:simplePos x="0" y="0"/>
                  <wp:positionH relativeFrom="margin">
                    <wp:align>center</wp:align>
                  </wp:positionH>
                  <wp:positionV relativeFrom="paragraph">
                    <wp:posOffset>-451485</wp:posOffset>
                  </wp:positionV>
                  <wp:extent cx="593725" cy="672465"/>
                  <wp:effectExtent l="0" t="0" r="0" b="0"/>
                  <wp:wrapNone/>
                  <wp:docPr id="3"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sidRPr="00F54620">
              <w:rPr>
                <w:sz w:val="18"/>
                <w:szCs w:val="18"/>
                <w:lang w:val="fr-FR"/>
              </w:rPr>
              <w:t xml:space="preserve">Page </w:t>
            </w:r>
            <w:r w:rsidRPr="00F54620">
              <w:rPr>
                <w:bCs/>
                <w:sz w:val="18"/>
                <w:szCs w:val="18"/>
              </w:rPr>
              <w:fldChar w:fldCharType="begin"/>
            </w:r>
            <w:r w:rsidRPr="00F54620">
              <w:rPr>
                <w:bCs/>
                <w:sz w:val="18"/>
                <w:szCs w:val="18"/>
              </w:rPr>
              <w:instrText>PAGE</w:instrText>
            </w:r>
            <w:r w:rsidRPr="00F54620">
              <w:rPr>
                <w:bCs/>
                <w:sz w:val="18"/>
                <w:szCs w:val="18"/>
              </w:rPr>
              <w:fldChar w:fldCharType="separate"/>
            </w:r>
            <w:r w:rsidR="006E1845">
              <w:rPr>
                <w:bCs/>
                <w:noProof/>
                <w:sz w:val="18"/>
                <w:szCs w:val="18"/>
              </w:rPr>
              <w:t>7</w:t>
            </w:r>
            <w:r w:rsidRPr="00F54620">
              <w:rPr>
                <w:bCs/>
                <w:sz w:val="18"/>
                <w:szCs w:val="18"/>
              </w:rPr>
              <w:fldChar w:fldCharType="end"/>
            </w:r>
            <w:r w:rsidRPr="00F54620">
              <w:rPr>
                <w:sz w:val="18"/>
                <w:szCs w:val="18"/>
                <w:lang w:val="fr-FR"/>
              </w:rPr>
              <w:t xml:space="preserve"> sur </w:t>
            </w:r>
            <w:r w:rsidRPr="00F54620">
              <w:rPr>
                <w:bCs/>
                <w:sz w:val="18"/>
                <w:szCs w:val="18"/>
              </w:rPr>
              <w:fldChar w:fldCharType="begin"/>
            </w:r>
            <w:r w:rsidRPr="00F54620">
              <w:rPr>
                <w:bCs/>
                <w:sz w:val="18"/>
                <w:szCs w:val="18"/>
              </w:rPr>
              <w:instrText>NUMPAGES</w:instrText>
            </w:r>
            <w:r w:rsidRPr="00F54620">
              <w:rPr>
                <w:bCs/>
                <w:sz w:val="18"/>
                <w:szCs w:val="18"/>
              </w:rPr>
              <w:fldChar w:fldCharType="separate"/>
            </w:r>
            <w:r w:rsidR="006E1845">
              <w:rPr>
                <w:bCs/>
                <w:noProof/>
                <w:sz w:val="18"/>
                <w:szCs w:val="18"/>
              </w:rPr>
              <w:t>17</w:t>
            </w:r>
            <w:r w:rsidRPr="00F54620">
              <w:rPr>
                <w:bCs/>
                <w:sz w:val="18"/>
                <w:szCs w:val="18"/>
              </w:rPr>
              <w:fldChar w:fldCharType="end"/>
            </w:r>
          </w:p>
        </w:sdtContent>
      </w:sdt>
    </w:sdtContent>
  </w:sdt>
  <w:p w14:paraId="08B6EA09" w14:textId="28735983" w:rsidR="0098692F" w:rsidRDefault="0098692F">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F6707" w14:textId="77777777" w:rsidR="0098692F" w:rsidRDefault="0098692F">
    <w:pPr>
      <w:pStyle w:val="Pieddepage"/>
    </w:pPr>
    <w:r>
      <w:rPr>
        <w:noProof/>
        <w:lang w:eastAsia="fr-BE"/>
      </w:rPr>
      <w:drawing>
        <wp:anchor distT="0" distB="0" distL="0" distR="0" simplePos="0" relativeHeight="10" behindDoc="1" locked="0" layoutInCell="1" allowOverlap="1" wp14:anchorId="06E98CC0" wp14:editId="60C026D2">
          <wp:simplePos x="0" y="0"/>
          <wp:positionH relativeFrom="margin">
            <wp:posOffset>2591435</wp:posOffset>
          </wp:positionH>
          <wp:positionV relativeFrom="paragraph">
            <wp:posOffset>-594995</wp:posOffset>
          </wp:positionV>
          <wp:extent cx="593725" cy="672465"/>
          <wp:effectExtent l="0" t="0" r="0" b="0"/>
          <wp:wrapNone/>
          <wp:docPr id="4"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5"/>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11839" w14:textId="07327038" w:rsidR="0098692F" w:rsidRPr="00F54620" w:rsidRDefault="0098692F">
    <w:pPr>
      <w:pStyle w:val="Pieddepage"/>
      <w:jc w:val="right"/>
      <w:rPr>
        <w:sz w:val="18"/>
        <w:szCs w:val="18"/>
      </w:rPr>
    </w:pPr>
    <w:r>
      <w:rPr>
        <w:noProof/>
        <w:lang w:eastAsia="fr-BE"/>
      </w:rPr>
      <w:drawing>
        <wp:anchor distT="0" distB="0" distL="0" distR="0" simplePos="0" relativeHeight="251659264" behindDoc="1" locked="0" layoutInCell="1" allowOverlap="1" wp14:anchorId="3507C07A" wp14:editId="18F52E39">
          <wp:simplePos x="0" y="0"/>
          <wp:positionH relativeFrom="margin">
            <wp:align>center</wp:align>
          </wp:positionH>
          <wp:positionV relativeFrom="paragraph">
            <wp:posOffset>-584835</wp:posOffset>
          </wp:positionV>
          <wp:extent cx="593725" cy="672465"/>
          <wp:effectExtent l="0" t="0" r="0" b="0"/>
          <wp:wrapNone/>
          <wp:docPr id="10"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sdt>
      <w:sdtPr>
        <w:rPr>
          <w:sz w:val="18"/>
          <w:szCs w:val="18"/>
        </w:rPr>
        <w:id w:val="61764143"/>
        <w:docPartObj>
          <w:docPartGallery w:val="Page Numbers (Bottom of Page)"/>
          <w:docPartUnique/>
        </w:docPartObj>
      </w:sdtPr>
      <w:sdtContent>
        <w:sdt>
          <w:sdtPr>
            <w:rPr>
              <w:sz w:val="18"/>
              <w:szCs w:val="18"/>
            </w:rPr>
            <w:id w:val="-1769616900"/>
            <w:docPartObj>
              <w:docPartGallery w:val="Page Numbers (Top of Page)"/>
              <w:docPartUnique/>
            </w:docPartObj>
          </w:sdtPr>
          <w:sdtContent>
            <w:r w:rsidRPr="00F54620">
              <w:rPr>
                <w:sz w:val="18"/>
                <w:szCs w:val="18"/>
                <w:lang w:val="fr-FR"/>
              </w:rPr>
              <w:t xml:space="preserve">Page </w:t>
            </w:r>
            <w:r w:rsidRPr="00F54620">
              <w:rPr>
                <w:bCs/>
                <w:sz w:val="18"/>
                <w:szCs w:val="18"/>
              </w:rPr>
              <w:fldChar w:fldCharType="begin"/>
            </w:r>
            <w:r w:rsidRPr="00F54620">
              <w:rPr>
                <w:bCs/>
                <w:sz w:val="18"/>
                <w:szCs w:val="18"/>
              </w:rPr>
              <w:instrText>PAGE</w:instrText>
            </w:r>
            <w:r w:rsidRPr="00F54620">
              <w:rPr>
                <w:bCs/>
                <w:sz w:val="18"/>
                <w:szCs w:val="18"/>
              </w:rPr>
              <w:fldChar w:fldCharType="separate"/>
            </w:r>
            <w:r w:rsidR="006E1845">
              <w:rPr>
                <w:bCs/>
                <w:noProof/>
                <w:sz w:val="18"/>
                <w:szCs w:val="18"/>
              </w:rPr>
              <w:t>15</w:t>
            </w:r>
            <w:r w:rsidRPr="00F54620">
              <w:rPr>
                <w:bCs/>
                <w:sz w:val="18"/>
                <w:szCs w:val="18"/>
              </w:rPr>
              <w:fldChar w:fldCharType="end"/>
            </w:r>
            <w:r w:rsidRPr="00F54620">
              <w:rPr>
                <w:sz w:val="18"/>
                <w:szCs w:val="18"/>
                <w:lang w:val="fr-FR"/>
              </w:rPr>
              <w:t xml:space="preserve"> sur </w:t>
            </w:r>
            <w:r w:rsidRPr="00F54620">
              <w:rPr>
                <w:bCs/>
                <w:sz w:val="18"/>
                <w:szCs w:val="18"/>
              </w:rPr>
              <w:fldChar w:fldCharType="begin"/>
            </w:r>
            <w:r w:rsidRPr="00F54620">
              <w:rPr>
                <w:bCs/>
                <w:sz w:val="18"/>
                <w:szCs w:val="18"/>
              </w:rPr>
              <w:instrText>NUMPAGES</w:instrText>
            </w:r>
            <w:r w:rsidRPr="00F54620">
              <w:rPr>
                <w:bCs/>
                <w:sz w:val="18"/>
                <w:szCs w:val="18"/>
              </w:rPr>
              <w:fldChar w:fldCharType="separate"/>
            </w:r>
            <w:r w:rsidR="006E1845">
              <w:rPr>
                <w:bCs/>
                <w:noProof/>
                <w:sz w:val="18"/>
                <w:szCs w:val="18"/>
              </w:rPr>
              <w:t>17</w:t>
            </w:r>
            <w:r w:rsidRPr="00F54620">
              <w:rPr>
                <w:bCs/>
                <w:sz w:val="18"/>
                <w:szCs w:val="18"/>
              </w:rPr>
              <w:fldChar w:fldCharType="end"/>
            </w:r>
          </w:sdtContent>
        </w:sdt>
      </w:sdtContent>
    </w:sdt>
  </w:p>
  <w:p w14:paraId="14CD3796" w14:textId="63CBDF07" w:rsidR="0098692F" w:rsidRDefault="0098692F">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BFB87" w14:textId="77777777" w:rsidR="0098692F" w:rsidRDefault="0098692F">
    <w:pPr>
      <w:pStyle w:val="Pieddepage"/>
    </w:pPr>
    <w:r>
      <w:rPr>
        <w:noProof/>
        <w:lang w:eastAsia="fr-BE"/>
      </w:rPr>
      <w:drawing>
        <wp:anchor distT="0" distB="0" distL="0" distR="0" simplePos="0" relativeHeight="3" behindDoc="1" locked="0" layoutInCell="1" allowOverlap="1" wp14:anchorId="6C987D9B" wp14:editId="31178F48">
          <wp:simplePos x="0" y="0"/>
          <wp:positionH relativeFrom="margin">
            <wp:align>center</wp:align>
          </wp:positionH>
          <wp:positionV relativeFrom="paragraph">
            <wp:posOffset>-332740</wp:posOffset>
          </wp:positionV>
          <wp:extent cx="593725" cy="672465"/>
          <wp:effectExtent l="0" t="0" r="0" b="0"/>
          <wp:wrapNone/>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rPr>
      <w:tab/>
    </w:r>
    <w:r>
      <w:rPr>
        <w:sz w:val="18"/>
      </w:rPr>
      <w:tab/>
    </w:r>
    <w:r>
      <w:rPr>
        <w:sz w:val="18"/>
        <w:lang w:val="fr-FR"/>
      </w:rPr>
      <w:t xml:space="preserve">Page </w:t>
    </w:r>
    <w:r>
      <w:rPr>
        <w:b/>
        <w:sz w:val="18"/>
      </w:rPr>
      <w:fldChar w:fldCharType="begin"/>
    </w:r>
    <w:r>
      <w:rPr>
        <w:b/>
        <w:sz w:val="18"/>
      </w:rPr>
      <w:instrText>PAGE \* ARABIC</w:instrText>
    </w:r>
    <w:r>
      <w:rPr>
        <w:b/>
        <w:sz w:val="18"/>
      </w:rPr>
      <w:fldChar w:fldCharType="separate"/>
    </w:r>
    <w:r w:rsidR="006E1845">
      <w:rPr>
        <w:b/>
        <w:noProof/>
        <w:sz w:val="18"/>
      </w:rPr>
      <w:t>17</w:t>
    </w:r>
    <w:r>
      <w:rPr>
        <w:b/>
        <w:sz w:val="18"/>
      </w:rPr>
      <w:fldChar w:fldCharType="end"/>
    </w:r>
    <w:r>
      <w:rPr>
        <w:sz w:val="18"/>
        <w:lang w:val="fr-FR"/>
      </w:rPr>
      <w:t xml:space="preserve"> sur </w:t>
    </w:r>
    <w:r>
      <w:rPr>
        <w:b/>
        <w:sz w:val="18"/>
      </w:rPr>
      <w:fldChar w:fldCharType="begin"/>
    </w:r>
    <w:r>
      <w:rPr>
        <w:b/>
        <w:sz w:val="18"/>
      </w:rPr>
      <w:instrText>NUMPAGES \* ARABIC</w:instrText>
    </w:r>
    <w:r>
      <w:rPr>
        <w:b/>
        <w:sz w:val="18"/>
      </w:rPr>
      <w:fldChar w:fldCharType="separate"/>
    </w:r>
    <w:r w:rsidR="006E1845">
      <w:rPr>
        <w:b/>
        <w:noProof/>
        <w:sz w:val="18"/>
      </w:rPr>
      <w:t>17</w:t>
    </w:r>
    <w:r>
      <w:rPr>
        <w:b/>
        <w:sz w:val="18"/>
      </w:rPr>
      <w:fldChar w:fldCharType="end"/>
    </w:r>
  </w:p>
  <w:p w14:paraId="3D9D1401" w14:textId="77777777" w:rsidR="0098692F" w:rsidRDefault="0098692F"/>
  <w:p w14:paraId="4E153969" w14:textId="77777777" w:rsidR="0098692F" w:rsidRDefault="009869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BDF09" w14:textId="77777777" w:rsidR="0098692F" w:rsidRDefault="0098692F">
      <w:r>
        <w:separator/>
      </w:r>
    </w:p>
  </w:footnote>
  <w:footnote w:type="continuationSeparator" w:id="0">
    <w:p w14:paraId="3AADBBD3" w14:textId="77777777" w:rsidR="0098692F" w:rsidRDefault="0098692F">
      <w:r>
        <w:continuationSeparator/>
      </w:r>
    </w:p>
  </w:footnote>
  <w:footnote w:id="1">
    <w:p w14:paraId="6FE08D41" w14:textId="77777777" w:rsidR="0098692F" w:rsidRDefault="0098692F">
      <w:pPr>
        <w:pStyle w:val="Notedebasdepage"/>
        <w:jc w:val="both"/>
      </w:pPr>
      <w:r>
        <w:rPr>
          <w:rStyle w:val="Caractresdenotedebasdepage"/>
        </w:rPr>
        <w:footnoteRef/>
      </w:r>
      <w:r>
        <w:t xml:space="preserve"> </w:t>
      </w:r>
      <w:r>
        <w:rPr>
          <w:rFonts w:cs="Calibri"/>
        </w:rPr>
        <w:t>Dans l’enseignement secondaire artistique à horaire réduit, les membres du personnel enseignant des disciplines pour lesquelles n’existe pas de formation délivrant un titre de niveau supérieur du 1</w:t>
      </w:r>
      <w:r>
        <w:rPr>
          <w:rFonts w:cs="Calibri"/>
          <w:vertAlign w:val="superscript"/>
        </w:rPr>
        <w:t>er</w:t>
      </w:r>
      <w:r>
        <w:rPr>
          <w:rFonts w:cs="Calibri"/>
        </w:rPr>
        <w:t xml:space="preserve"> degré, peuvent être admis au stage pour autant qu’ils soient porteurs d’un des titres visés aux articles 105 à 108 point a) ou b) du décret du 2 juin 1998 organisant l'enseignement secondaire artistique à horaire réduit subventionné par la Communauté française</w:t>
      </w:r>
      <w:r>
        <w:rPr>
          <w:rFonts w:ascii="Arial" w:hAnsi="Arial" w:cs="Arial"/>
          <w:sz w:val="24"/>
          <w:szCs w:val="24"/>
        </w:rPr>
        <w:t> </w:t>
      </w:r>
    </w:p>
  </w:footnote>
  <w:footnote w:id="2">
    <w:p w14:paraId="1497D720" w14:textId="77777777" w:rsidR="0098692F" w:rsidRDefault="0098692F">
      <w:pPr>
        <w:pStyle w:val="Notedebasdepage"/>
        <w:jc w:val="both"/>
      </w:pPr>
      <w:r>
        <w:rPr>
          <w:rStyle w:val="Caractresdenotedebasdepage"/>
        </w:rPr>
        <w:footnoteRef/>
      </w:r>
      <w:r>
        <w:t xml:space="preserve"> Constituant un titre de capacité tel que défini à l’article 100 du décret du 2 février 2007 fixant le statut des directeurs et directrices dans l’enseignement et directrices dans l’enseignement.</w:t>
      </w:r>
    </w:p>
  </w:footnote>
  <w:footnote w:id="3">
    <w:p w14:paraId="2024984E" w14:textId="77777777" w:rsidR="0098692F" w:rsidRDefault="0098692F">
      <w:pPr>
        <w:pStyle w:val="Notedebasdepage"/>
        <w:jc w:val="both"/>
      </w:pPr>
      <w:r>
        <w:rPr>
          <w:rStyle w:val="Caractresdenotedebasdepage"/>
        </w:rPr>
        <w:footnoteRef/>
      </w:r>
      <w:r>
        <w:t xml:space="preserve"> Commission visée à l’article 29 du décret du 2 février 2007 précité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896A1" w14:textId="77777777" w:rsidR="0098692F" w:rsidRDefault="0098692F">
    <w:pPr>
      <w:pStyle w:val="Pieddepage"/>
      <w:jc w:val="center"/>
      <w:rPr>
        <w:lang w:val="nl-NL"/>
      </w:rPr>
    </w:pPr>
    <w:r>
      <w:rPr>
        <w:noProof/>
        <w:lang w:eastAsia="fr-BE"/>
      </w:rPr>
      <w:drawing>
        <wp:anchor distT="0" distB="0" distL="0" distR="0" simplePos="0" relativeHeight="9" behindDoc="1" locked="0" layoutInCell="1" allowOverlap="1" wp14:anchorId="1AF4A69F" wp14:editId="36A8DB15">
          <wp:simplePos x="0" y="0"/>
          <wp:positionH relativeFrom="margin">
            <wp:align>center</wp:align>
          </wp:positionH>
          <wp:positionV relativeFrom="paragraph">
            <wp:posOffset>-95250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4919345" cy="121158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6CB0A" w14:textId="77777777" w:rsidR="0098692F" w:rsidRDefault="0098692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3CD65" w14:textId="77777777" w:rsidR="0098692F" w:rsidRDefault="0098692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6362A"/>
    <w:multiLevelType w:val="hybridMultilevel"/>
    <w:tmpl w:val="09E88CE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A241AC3"/>
    <w:multiLevelType w:val="hybridMultilevel"/>
    <w:tmpl w:val="E58CEB4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1B01347B"/>
    <w:multiLevelType w:val="hybridMultilevel"/>
    <w:tmpl w:val="F3ACC936"/>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27F361DB"/>
    <w:multiLevelType w:val="multilevel"/>
    <w:tmpl w:val="ACF24F5C"/>
    <w:lvl w:ilvl="0">
      <w:start w:val="4"/>
      <w:numFmt w:val="bullet"/>
      <w:lvlText w:val="-"/>
      <w:lvlJc w:val="left"/>
      <w:pPr>
        <w:ind w:left="290" w:hanging="360"/>
      </w:pPr>
      <w:rPr>
        <w:rFonts w:ascii="Calibri" w:hAnsi="Calibri" w:cs="Calibri" w:hint="default"/>
        <w:b/>
      </w:rPr>
    </w:lvl>
    <w:lvl w:ilvl="1">
      <w:start w:val="1"/>
      <w:numFmt w:val="bullet"/>
      <w:lvlText w:val="o"/>
      <w:lvlJc w:val="left"/>
      <w:pPr>
        <w:ind w:left="1010" w:hanging="360"/>
      </w:pPr>
      <w:rPr>
        <w:rFonts w:ascii="Courier New" w:hAnsi="Courier New" w:cs="Courier New" w:hint="default"/>
      </w:rPr>
    </w:lvl>
    <w:lvl w:ilvl="2">
      <w:start w:val="1"/>
      <w:numFmt w:val="bullet"/>
      <w:lvlText w:val=""/>
      <w:lvlJc w:val="left"/>
      <w:pPr>
        <w:ind w:left="1730" w:hanging="360"/>
      </w:pPr>
      <w:rPr>
        <w:rFonts w:ascii="Wingdings" w:hAnsi="Wingdings" w:cs="Wingdings" w:hint="default"/>
      </w:rPr>
    </w:lvl>
    <w:lvl w:ilvl="3">
      <w:start w:val="1"/>
      <w:numFmt w:val="bullet"/>
      <w:lvlText w:val=""/>
      <w:lvlJc w:val="left"/>
      <w:pPr>
        <w:ind w:left="2450" w:hanging="360"/>
      </w:pPr>
      <w:rPr>
        <w:rFonts w:ascii="Symbol" w:hAnsi="Symbol" w:cs="Symbol" w:hint="default"/>
      </w:rPr>
    </w:lvl>
    <w:lvl w:ilvl="4">
      <w:start w:val="1"/>
      <w:numFmt w:val="bullet"/>
      <w:lvlText w:val="o"/>
      <w:lvlJc w:val="left"/>
      <w:pPr>
        <w:ind w:left="3170" w:hanging="360"/>
      </w:pPr>
      <w:rPr>
        <w:rFonts w:ascii="Courier New" w:hAnsi="Courier New" w:cs="Courier New" w:hint="default"/>
      </w:rPr>
    </w:lvl>
    <w:lvl w:ilvl="5">
      <w:start w:val="1"/>
      <w:numFmt w:val="bullet"/>
      <w:lvlText w:val=""/>
      <w:lvlJc w:val="left"/>
      <w:pPr>
        <w:ind w:left="3890" w:hanging="360"/>
      </w:pPr>
      <w:rPr>
        <w:rFonts w:ascii="Wingdings" w:hAnsi="Wingdings" w:cs="Wingdings" w:hint="default"/>
      </w:rPr>
    </w:lvl>
    <w:lvl w:ilvl="6">
      <w:start w:val="1"/>
      <w:numFmt w:val="bullet"/>
      <w:lvlText w:val=""/>
      <w:lvlJc w:val="left"/>
      <w:pPr>
        <w:ind w:left="4610" w:hanging="360"/>
      </w:pPr>
      <w:rPr>
        <w:rFonts w:ascii="Symbol" w:hAnsi="Symbol" w:cs="Symbol" w:hint="default"/>
      </w:rPr>
    </w:lvl>
    <w:lvl w:ilvl="7">
      <w:start w:val="1"/>
      <w:numFmt w:val="bullet"/>
      <w:lvlText w:val="o"/>
      <w:lvlJc w:val="left"/>
      <w:pPr>
        <w:ind w:left="5330" w:hanging="360"/>
      </w:pPr>
      <w:rPr>
        <w:rFonts w:ascii="Courier New" w:hAnsi="Courier New" w:cs="Courier New" w:hint="default"/>
      </w:rPr>
    </w:lvl>
    <w:lvl w:ilvl="8">
      <w:start w:val="1"/>
      <w:numFmt w:val="bullet"/>
      <w:lvlText w:val=""/>
      <w:lvlJc w:val="left"/>
      <w:pPr>
        <w:ind w:left="6050" w:hanging="360"/>
      </w:pPr>
      <w:rPr>
        <w:rFonts w:ascii="Wingdings" w:hAnsi="Wingdings" w:cs="Wingdings" w:hint="default"/>
      </w:rPr>
    </w:lvl>
  </w:abstractNum>
  <w:abstractNum w:abstractNumId="4" w15:restartNumberingAfterBreak="0">
    <w:nsid w:val="436D7D2E"/>
    <w:multiLevelType w:val="hybridMultilevel"/>
    <w:tmpl w:val="4244B806"/>
    <w:lvl w:ilvl="0" w:tplc="266EA6CA">
      <w:start w:val="18"/>
      <w:numFmt w:val="bullet"/>
      <w:lvlText w:val="-"/>
      <w:lvlJc w:val="left"/>
      <w:pPr>
        <w:ind w:left="720" w:hanging="360"/>
      </w:pPr>
      <w:rPr>
        <w:rFonts w:ascii="Verdana" w:eastAsiaTheme="minorHAnsi" w:hAnsi="Verdana"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45482F2B"/>
    <w:multiLevelType w:val="hybridMultilevel"/>
    <w:tmpl w:val="73C8509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608929F1"/>
    <w:multiLevelType w:val="multilevel"/>
    <w:tmpl w:val="695A0656"/>
    <w:lvl w:ilvl="0">
      <w:start w:val="1"/>
      <w:numFmt w:val="upperLetter"/>
      <w:lvlText w:val="%1."/>
      <w:lvlJc w:val="left"/>
      <w:pPr>
        <w:ind w:left="720"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3071D6F"/>
    <w:multiLevelType w:val="multilevel"/>
    <w:tmpl w:val="C3A0518C"/>
    <w:lvl w:ilvl="0">
      <w:start w:val="1"/>
      <w:numFmt w:val="upperLetter"/>
      <w:lvlText w:val="%1."/>
      <w:lvlJc w:val="left"/>
      <w:pPr>
        <w:ind w:left="785"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73F01BB"/>
    <w:multiLevelType w:val="multilevel"/>
    <w:tmpl w:val="2E721F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6"/>
  </w:num>
  <w:num w:numId="2">
    <w:abstractNumId w:val="3"/>
  </w:num>
  <w:num w:numId="3">
    <w:abstractNumId w:val="7"/>
  </w:num>
  <w:num w:numId="4">
    <w:abstractNumId w:val="8"/>
  </w:num>
  <w:num w:numId="5">
    <w:abstractNumId w:val="1"/>
  </w:num>
  <w:num w:numId="6">
    <w:abstractNumId w:val="4"/>
  </w:num>
  <w:num w:numId="7">
    <w:abstractNumId w:val="2"/>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1FD"/>
    <w:rsid w:val="00077B45"/>
    <w:rsid w:val="000B32B3"/>
    <w:rsid w:val="000F61FD"/>
    <w:rsid w:val="00135E78"/>
    <w:rsid w:val="001B0D9A"/>
    <w:rsid w:val="001E7355"/>
    <w:rsid w:val="0028157E"/>
    <w:rsid w:val="00286D5A"/>
    <w:rsid w:val="002C5F43"/>
    <w:rsid w:val="00313546"/>
    <w:rsid w:val="00355086"/>
    <w:rsid w:val="00362F6E"/>
    <w:rsid w:val="003835C4"/>
    <w:rsid w:val="003A3326"/>
    <w:rsid w:val="00401449"/>
    <w:rsid w:val="004401A0"/>
    <w:rsid w:val="004514A2"/>
    <w:rsid w:val="0045557F"/>
    <w:rsid w:val="0047076C"/>
    <w:rsid w:val="00471973"/>
    <w:rsid w:val="00476691"/>
    <w:rsid w:val="004857A3"/>
    <w:rsid w:val="004B38C0"/>
    <w:rsid w:val="00532A7C"/>
    <w:rsid w:val="00554D5C"/>
    <w:rsid w:val="00572AEB"/>
    <w:rsid w:val="005A0A1E"/>
    <w:rsid w:val="005A7D71"/>
    <w:rsid w:val="00636D46"/>
    <w:rsid w:val="00640FE6"/>
    <w:rsid w:val="0068692E"/>
    <w:rsid w:val="006D23C4"/>
    <w:rsid w:val="006E169B"/>
    <w:rsid w:val="006E1845"/>
    <w:rsid w:val="0076508D"/>
    <w:rsid w:val="00811125"/>
    <w:rsid w:val="00823857"/>
    <w:rsid w:val="0089189E"/>
    <w:rsid w:val="008A3775"/>
    <w:rsid w:val="008E614B"/>
    <w:rsid w:val="009057BB"/>
    <w:rsid w:val="0095191A"/>
    <w:rsid w:val="00964A65"/>
    <w:rsid w:val="00975462"/>
    <w:rsid w:val="0098692F"/>
    <w:rsid w:val="009A0572"/>
    <w:rsid w:val="009E1BF7"/>
    <w:rsid w:val="009E4C12"/>
    <w:rsid w:val="00A04CA6"/>
    <w:rsid w:val="00A1283F"/>
    <w:rsid w:val="00A20415"/>
    <w:rsid w:val="00A62286"/>
    <w:rsid w:val="00A87B83"/>
    <w:rsid w:val="00AD4295"/>
    <w:rsid w:val="00AD61FD"/>
    <w:rsid w:val="00B20B35"/>
    <w:rsid w:val="00B32D38"/>
    <w:rsid w:val="00B97D7C"/>
    <w:rsid w:val="00BA40D9"/>
    <w:rsid w:val="00BA5DFC"/>
    <w:rsid w:val="00BD0098"/>
    <w:rsid w:val="00BE69D4"/>
    <w:rsid w:val="00BF10CD"/>
    <w:rsid w:val="00C01FE8"/>
    <w:rsid w:val="00C02443"/>
    <w:rsid w:val="00C11643"/>
    <w:rsid w:val="00CE07DC"/>
    <w:rsid w:val="00CE5D35"/>
    <w:rsid w:val="00CE6661"/>
    <w:rsid w:val="00CF1AE2"/>
    <w:rsid w:val="00D33088"/>
    <w:rsid w:val="00D7243A"/>
    <w:rsid w:val="00D83CDC"/>
    <w:rsid w:val="00D863E0"/>
    <w:rsid w:val="00D965DC"/>
    <w:rsid w:val="00DA6C04"/>
    <w:rsid w:val="00DE16B8"/>
    <w:rsid w:val="00E21820"/>
    <w:rsid w:val="00E37EA8"/>
    <w:rsid w:val="00E776DE"/>
    <w:rsid w:val="00F06598"/>
    <w:rsid w:val="00F176F8"/>
    <w:rsid w:val="00F54620"/>
    <w:rsid w:val="00F7336A"/>
    <w:rsid w:val="00FD3854"/>
    <w:rsid w:val="00FE09E7"/>
  </w:rsids>
  <m:mathPr>
    <m:mathFont m:val="Cambria Math"/>
    <m:brkBin m:val="before"/>
    <m:brkBinSub m:val="--"/>
    <m:smallFrac m:val="0"/>
    <m:dispDef/>
    <m:lMargin m:val="0"/>
    <m:rMargin m:val="0"/>
    <m:defJc m:val="centerGroup"/>
    <m:wrapIndent m:val="1440"/>
    <m:intLim m:val="subSup"/>
    <m:naryLim m:val="undOvr"/>
  </m:mathPr>
  <w:themeFontLang w:val="fr-BE" w:eastAsia="" w:bid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24F284B"/>
  <w15:docId w15:val="{7DFBB8AB-F434-4876-A5F4-284EEAA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7079"/>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ommentaireCar">
    <w:name w:val="Commentaire Car"/>
    <w:basedOn w:val="Policepardfaut"/>
    <w:link w:val="Commentaire"/>
    <w:uiPriority w:val="99"/>
    <w:qFormat/>
    <w:rsid w:val="00FD7079"/>
    <w:rPr>
      <w:rFonts w:ascii="Century Schoolbook" w:eastAsia="Times New Roman" w:hAnsi="Century Schoolbook" w:cs="Century Schoolbook"/>
      <w:sz w:val="20"/>
      <w:szCs w:val="20"/>
      <w:lang w:eastAsia="fr-FR"/>
    </w:rPr>
  </w:style>
  <w:style w:type="character" w:customStyle="1" w:styleId="NotedebasdepageCar">
    <w:name w:val="Note de bas de page Car"/>
    <w:basedOn w:val="Policepardfaut"/>
    <w:link w:val="Notedebasdepage"/>
    <w:uiPriority w:val="99"/>
    <w:semiHidden/>
    <w:qFormat/>
    <w:rsid w:val="00FD7079"/>
    <w:rPr>
      <w:sz w:val="20"/>
      <w:szCs w:val="20"/>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unhideWhenUsed/>
    <w:qFormat/>
    <w:rsid w:val="00FD7079"/>
    <w:rPr>
      <w:vertAlign w:val="superscript"/>
    </w:rPr>
  </w:style>
  <w:style w:type="character" w:styleId="Marquedecommentaire">
    <w:name w:val="annotation reference"/>
    <w:basedOn w:val="Policepardfaut"/>
    <w:uiPriority w:val="99"/>
    <w:semiHidden/>
    <w:unhideWhenUsed/>
    <w:qFormat/>
    <w:rsid w:val="00FD7079"/>
    <w:rPr>
      <w:sz w:val="16"/>
      <w:szCs w:val="16"/>
    </w:rPr>
  </w:style>
  <w:style w:type="character" w:customStyle="1" w:styleId="En-tteCar">
    <w:name w:val="En-tête Car"/>
    <w:basedOn w:val="Policepardfaut"/>
    <w:uiPriority w:val="99"/>
    <w:qFormat/>
    <w:rsid w:val="00FD7079"/>
  </w:style>
  <w:style w:type="character" w:customStyle="1" w:styleId="PieddepageCar">
    <w:name w:val="Pied de page Car"/>
    <w:basedOn w:val="Policepardfaut"/>
    <w:link w:val="Pieddepage"/>
    <w:uiPriority w:val="99"/>
    <w:qFormat/>
    <w:rsid w:val="00FD7079"/>
  </w:style>
  <w:style w:type="character" w:customStyle="1" w:styleId="TextedebullesCar">
    <w:name w:val="Texte de bulles Car"/>
    <w:basedOn w:val="Policepardfaut"/>
    <w:link w:val="Textedebulles"/>
    <w:uiPriority w:val="99"/>
    <w:semiHidden/>
    <w:qFormat/>
    <w:rsid w:val="00FD7079"/>
    <w:rPr>
      <w:rFonts w:ascii="Segoe UI" w:hAnsi="Segoe UI" w:cs="Segoe UI"/>
      <w:sz w:val="18"/>
      <w:szCs w:val="18"/>
    </w:rPr>
  </w:style>
  <w:style w:type="character" w:customStyle="1" w:styleId="ObjetducommentaireCar">
    <w:name w:val="Objet du commentaire Car"/>
    <w:basedOn w:val="CommentaireCar"/>
    <w:link w:val="Objetducommentaire"/>
    <w:uiPriority w:val="99"/>
    <w:semiHidden/>
    <w:qFormat/>
    <w:rsid w:val="00813EB9"/>
    <w:rPr>
      <w:rFonts w:ascii="Century Schoolbook" w:eastAsia="Times New Roman" w:hAnsi="Century Schoolbook" w:cs="Century Schoolbook"/>
      <w:b/>
      <w:bCs/>
      <w:sz w:val="20"/>
      <w:szCs w:val="20"/>
      <w:lang w:eastAsia="fr-FR"/>
    </w:rPr>
  </w:style>
  <w:style w:type="character" w:customStyle="1" w:styleId="LienInternet">
    <w:name w:val="Lien Internet"/>
    <w:basedOn w:val="Policepardfaut"/>
    <w:uiPriority w:val="99"/>
    <w:unhideWhenUsed/>
    <w:rsid w:val="00601223"/>
    <w:rPr>
      <w:color w:val="0563C1" w:themeColor="hyperlink"/>
      <w:u w:val="single"/>
    </w:rPr>
  </w:style>
  <w:style w:type="character" w:styleId="lev">
    <w:name w:val="Strong"/>
    <w:basedOn w:val="Policepardfaut"/>
    <w:uiPriority w:val="22"/>
    <w:qFormat/>
    <w:rsid w:val="0086795D"/>
    <w:rPr>
      <w:b/>
      <w:bCs/>
    </w:rPr>
  </w:style>
  <w:style w:type="character" w:customStyle="1" w:styleId="TitreCar">
    <w:name w:val="Titre Car"/>
    <w:basedOn w:val="Policepardfaut"/>
    <w:link w:val="Titre"/>
    <w:uiPriority w:val="10"/>
    <w:qFormat/>
    <w:rsid w:val="0086795D"/>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character" w:customStyle="1" w:styleId="Sous-titreCar">
    <w:name w:val="Sous-titre Car"/>
    <w:basedOn w:val="Policepardfaut"/>
    <w:uiPriority w:val="11"/>
    <w:qFormat/>
    <w:rsid w:val="0086795D"/>
    <w:rPr>
      <w:rFonts w:ascii="Arial" w:eastAsiaTheme="majorEastAsia" w:hAnsi="Arial" w:cstheme="majorBidi"/>
      <w:b/>
      <w:iCs/>
      <w:caps/>
      <w:color w:val="ED7D31" w:themeColor="accent2"/>
      <w:sz w:val="44"/>
      <w:szCs w:val="24"/>
      <w:lang w:val="nl-BE" w:eastAsia="nl-BE" w:bidi="hi-IN"/>
    </w:rPr>
  </w:style>
  <w:style w:type="character" w:styleId="Textedelespacerserv">
    <w:name w:val="Placeholder Text"/>
    <w:basedOn w:val="Policepardfaut"/>
    <w:uiPriority w:val="99"/>
    <w:semiHidden/>
    <w:qFormat/>
    <w:rsid w:val="0086795D"/>
    <w:rPr>
      <w:color w:val="808080"/>
    </w:rPr>
  </w:style>
  <w:style w:type="character" w:customStyle="1" w:styleId="Caractresdenotedebasdepage">
    <w:name w:val="Caractères de note de bas de page"/>
    <w:qFormat/>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styleId="Titre">
    <w:name w:val="Title"/>
    <w:basedOn w:val="Normal"/>
    <w:next w:val="Corpsdetexte"/>
    <w:link w:val="TitreCar"/>
    <w:uiPriority w:val="10"/>
    <w:qFormat/>
    <w:rsid w:val="0086795D"/>
    <w:pPr>
      <w:spacing w:before="3600" w:after="240" w:line="240" w:lineRule="auto"/>
      <w:contextualSpacing/>
    </w:pPr>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paragraph" w:styleId="Corpsdetexte">
    <w:name w:val="Body Text"/>
    <w:basedOn w:val="Normal"/>
    <w:pPr>
      <w:spacing w:after="140"/>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Commentaire">
    <w:name w:val="annotation text"/>
    <w:basedOn w:val="Normal"/>
    <w:link w:val="CommentaireCar"/>
    <w:uiPriority w:val="99"/>
    <w:qFormat/>
    <w:rsid w:val="00FD7079"/>
    <w:pPr>
      <w:widowControl w:val="0"/>
      <w:spacing w:after="0" w:line="240" w:lineRule="exact"/>
      <w:jc w:val="both"/>
    </w:pPr>
    <w:rPr>
      <w:rFonts w:ascii="Century Schoolbook" w:eastAsia="Times New Roman" w:hAnsi="Century Schoolbook" w:cs="Century Schoolbook"/>
      <w:sz w:val="20"/>
      <w:szCs w:val="20"/>
      <w:lang w:eastAsia="fr-FR"/>
    </w:rPr>
  </w:style>
  <w:style w:type="paragraph" w:styleId="Notedebasdepage">
    <w:name w:val="footnote text"/>
    <w:basedOn w:val="Normal"/>
    <w:link w:val="NotedebasdepageCar"/>
    <w:uiPriority w:val="99"/>
    <w:semiHidden/>
    <w:unhideWhenUsed/>
    <w:rsid w:val="00FD7079"/>
    <w:pPr>
      <w:spacing w:after="0" w:line="240" w:lineRule="auto"/>
    </w:pPr>
    <w:rPr>
      <w:sz w:val="20"/>
      <w:szCs w:val="20"/>
    </w:rPr>
  </w:style>
  <w:style w:type="paragraph" w:customStyle="1" w:styleId="En-tteetpieddepage">
    <w:name w:val="En-tête et pied de page"/>
    <w:basedOn w:val="Normal"/>
    <w:qFormat/>
  </w:style>
  <w:style w:type="paragraph" w:styleId="En-tte">
    <w:name w:val="header"/>
    <w:basedOn w:val="Normal"/>
    <w:unhideWhenUsed/>
    <w:rsid w:val="00FD7079"/>
    <w:pPr>
      <w:tabs>
        <w:tab w:val="center" w:pos="4536"/>
        <w:tab w:val="right" w:pos="9072"/>
      </w:tabs>
      <w:spacing w:after="0" w:line="240" w:lineRule="auto"/>
    </w:pPr>
  </w:style>
  <w:style w:type="paragraph" w:styleId="Pieddepage">
    <w:name w:val="footer"/>
    <w:basedOn w:val="Normal"/>
    <w:link w:val="PieddepageCar"/>
    <w:uiPriority w:val="99"/>
    <w:unhideWhenUsed/>
    <w:rsid w:val="00FD7079"/>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rsid w:val="00FD7079"/>
    <w:pPr>
      <w:spacing w:after="0" w:line="240" w:lineRule="auto"/>
    </w:pPr>
    <w:rPr>
      <w:rFonts w:ascii="Segoe UI" w:hAnsi="Segoe UI" w:cs="Segoe UI"/>
      <w:sz w:val="18"/>
      <w:szCs w:val="18"/>
    </w:rPr>
  </w:style>
  <w:style w:type="paragraph" w:styleId="Paragraphedeliste">
    <w:name w:val="List Paragraph"/>
    <w:basedOn w:val="Normal"/>
    <w:uiPriority w:val="34"/>
    <w:qFormat/>
    <w:rsid w:val="00647C9E"/>
    <w:pPr>
      <w:spacing w:after="160" w:line="259" w:lineRule="auto"/>
      <w:ind w:left="720"/>
      <w:contextualSpacing/>
    </w:pPr>
    <w:rPr>
      <w:rFonts w:ascii="Calibri" w:eastAsia="Calibri" w:hAnsi="Calibri" w:cs="Times New Roman"/>
    </w:rPr>
  </w:style>
  <w:style w:type="paragraph" w:styleId="Objetducommentaire">
    <w:name w:val="annotation subject"/>
    <w:basedOn w:val="Commentaire"/>
    <w:next w:val="Commentaire"/>
    <w:link w:val="ObjetducommentaireCar"/>
    <w:uiPriority w:val="99"/>
    <w:semiHidden/>
    <w:unhideWhenUsed/>
    <w:qFormat/>
    <w:rsid w:val="00813EB9"/>
    <w:pPr>
      <w:widowControl/>
      <w:spacing w:after="200" w:line="240" w:lineRule="auto"/>
      <w:jc w:val="left"/>
    </w:pPr>
    <w:rPr>
      <w:rFonts w:asciiTheme="minorHAnsi" w:eastAsiaTheme="minorHAnsi" w:hAnsiTheme="minorHAnsi" w:cstheme="minorBidi"/>
      <w:b/>
      <w:bCs/>
      <w:lang w:eastAsia="en-US"/>
    </w:rPr>
  </w:style>
  <w:style w:type="paragraph" w:customStyle="1" w:styleId="text-justify">
    <w:name w:val="text-justify"/>
    <w:basedOn w:val="Normal"/>
    <w:qFormat/>
    <w:rsid w:val="0086795D"/>
    <w:pPr>
      <w:spacing w:beforeAutospacing="1" w:afterAutospacing="1" w:line="240" w:lineRule="auto"/>
    </w:pPr>
    <w:rPr>
      <w:rFonts w:ascii="Times New Roman" w:eastAsia="Times New Roman" w:hAnsi="Times New Roman" w:cs="Times New Roman"/>
      <w:sz w:val="24"/>
      <w:szCs w:val="24"/>
      <w:lang w:eastAsia="fr-BE"/>
    </w:rPr>
  </w:style>
  <w:style w:type="paragraph" w:styleId="Sous-titre">
    <w:name w:val="Subtitle"/>
    <w:basedOn w:val="Normal"/>
    <w:next w:val="Normal"/>
    <w:uiPriority w:val="11"/>
    <w:qFormat/>
    <w:rsid w:val="0086795D"/>
    <w:pPr>
      <w:spacing w:after="0" w:line="273" w:lineRule="auto"/>
    </w:pPr>
    <w:rPr>
      <w:rFonts w:ascii="Arial" w:eastAsiaTheme="majorEastAsia" w:hAnsi="Arial" w:cstheme="majorBidi"/>
      <w:b/>
      <w:iCs/>
      <w:caps/>
      <w:color w:val="ED7D31" w:themeColor="accent2"/>
      <w:sz w:val="44"/>
      <w:szCs w:val="24"/>
      <w:lang w:val="nl-BE" w:eastAsia="nl-BE" w:bidi="hi-IN"/>
    </w:rPr>
  </w:style>
  <w:style w:type="paragraph" w:customStyle="1" w:styleId="Contenudecadre">
    <w:name w:val="Contenu de cadre"/>
    <w:basedOn w:val="Normal"/>
    <w:qFormat/>
  </w:style>
  <w:style w:type="table" w:styleId="Grilledutableau">
    <w:name w:val="Table Grid"/>
    <w:basedOn w:val="TableauNormal"/>
    <w:rsid w:val="00FA1C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ltdetails">
    <w:name w:val="rllt__details"/>
    <w:basedOn w:val="Policepardfaut"/>
    <w:rsid w:val="00AD4295"/>
  </w:style>
  <w:style w:type="character" w:styleId="Lienhypertexte">
    <w:name w:val="Hyperlink"/>
    <w:basedOn w:val="Policepardfaut"/>
    <w:uiPriority w:val="99"/>
    <w:unhideWhenUsed/>
    <w:rsid w:val="00AD4295"/>
    <w:rPr>
      <w:color w:val="0563C1" w:themeColor="hyperlink"/>
      <w:u w:val="single"/>
    </w:rPr>
  </w:style>
  <w:style w:type="character" w:styleId="Lienhypertextesuivivisit">
    <w:name w:val="FollowedHyperlink"/>
    <w:basedOn w:val="Policepardfaut"/>
    <w:uiPriority w:val="99"/>
    <w:semiHidden/>
    <w:unhideWhenUsed/>
    <w:rsid w:val="009E4C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934935">
      <w:bodyDiv w:val="1"/>
      <w:marLeft w:val="0"/>
      <w:marRight w:val="0"/>
      <w:marTop w:val="0"/>
      <w:marBottom w:val="0"/>
      <w:divBdr>
        <w:top w:val="none" w:sz="0" w:space="0" w:color="auto"/>
        <w:left w:val="none" w:sz="0" w:space="0" w:color="auto"/>
        <w:bottom w:val="none" w:sz="0" w:space="0" w:color="auto"/>
        <w:right w:val="none" w:sz="0" w:space="0" w:color="auto"/>
      </w:divBdr>
    </w:div>
    <w:div w:id="519439523">
      <w:bodyDiv w:val="1"/>
      <w:marLeft w:val="0"/>
      <w:marRight w:val="0"/>
      <w:marTop w:val="0"/>
      <w:marBottom w:val="0"/>
      <w:divBdr>
        <w:top w:val="none" w:sz="0" w:space="0" w:color="auto"/>
        <w:left w:val="none" w:sz="0" w:space="0" w:color="auto"/>
        <w:bottom w:val="none" w:sz="0" w:space="0" w:color="auto"/>
        <w:right w:val="none" w:sz="0" w:space="0" w:color="auto"/>
      </w:divBdr>
    </w:div>
    <w:div w:id="594553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b-e.be/jobs-carriere/evolution-de-carriere/emplois-vacants/"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mailto:selection.promotion@w-b-e.b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ll.be/"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fontTable" Target="fontTable.xml"/><Relationship Id="rId10" Type="http://schemas.openxmlformats.org/officeDocument/2006/relationships/hyperlink" Target="https://www.w-b-e.be/"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mailto:selection.promotion@w-b-e.be" TargetMode="External"/><Relationship Id="rId14" Type="http://schemas.openxmlformats.org/officeDocument/2006/relationships/hyperlink" Target="mailto:selection.promotion@w-b-e.be"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Directeur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2D738A9-3628-4996-A9C5-248369A6F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17</Pages>
  <Words>4644</Words>
  <Characters>25545</Characters>
  <Application>Microsoft Office Word</Application>
  <DocSecurity>0</DocSecurity>
  <Lines>212</Lines>
  <Paragraphs>60</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30129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Ecole Secondaire</dc:creator>
  <dc:description/>
  <cp:lastModifiedBy>YUCEL Semih</cp:lastModifiedBy>
  <cp:revision>26</cp:revision>
  <cp:lastPrinted>2020-10-21T06:49:00Z</cp:lastPrinted>
  <dcterms:created xsi:type="dcterms:W3CDTF">2020-09-29T09:00:00Z</dcterms:created>
  <dcterms:modified xsi:type="dcterms:W3CDTF">2020-10-21T06:49:00Z</dcterms:modified>
  <dc:language>fr-BE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ETNIC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